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2B0" w:rsidRDefault="004A6268" w:rsidP="004A626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64C08">
        <w:rPr>
          <w:rFonts w:ascii="Times New Roman" w:hAnsi="Times New Roman"/>
          <w:b/>
          <w:sz w:val="28"/>
          <w:szCs w:val="28"/>
        </w:rPr>
        <w:t>Доклад</w:t>
      </w:r>
      <w:r>
        <w:rPr>
          <w:rFonts w:ascii="Times New Roman" w:hAnsi="Times New Roman"/>
          <w:b/>
          <w:sz w:val="28"/>
          <w:szCs w:val="28"/>
        </w:rPr>
        <w:t xml:space="preserve"> председателя Контрольно-счетной палаты Хабаровского края </w:t>
      </w:r>
      <w:r w:rsidRPr="00964C08">
        <w:rPr>
          <w:rFonts w:ascii="Times New Roman" w:hAnsi="Times New Roman"/>
          <w:b/>
          <w:sz w:val="28"/>
          <w:szCs w:val="28"/>
        </w:rPr>
        <w:t xml:space="preserve">на </w:t>
      </w:r>
      <w:r w:rsidR="001A0001">
        <w:rPr>
          <w:rFonts w:ascii="Times New Roman" w:hAnsi="Times New Roman"/>
          <w:b/>
          <w:sz w:val="28"/>
          <w:szCs w:val="28"/>
        </w:rPr>
        <w:t>«круглый стол»</w:t>
      </w:r>
      <w:r w:rsidRPr="00964C0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</w:t>
      </w:r>
      <w:r w:rsidR="001A0001">
        <w:rPr>
          <w:rFonts w:ascii="Times New Roman" w:hAnsi="Times New Roman"/>
          <w:b/>
          <w:sz w:val="28"/>
          <w:szCs w:val="28"/>
        </w:rPr>
        <w:t>1</w:t>
      </w:r>
      <w:r w:rsidRPr="00964C08">
        <w:rPr>
          <w:rFonts w:ascii="Times New Roman" w:hAnsi="Times New Roman"/>
          <w:b/>
          <w:sz w:val="28"/>
          <w:szCs w:val="28"/>
        </w:rPr>
        <w:t xml:space="preserve"> </w:t>
      </w:r>
      <w:r w:rsidR="001A0001">
        <w:rPr>
          <w:rFonts w:ascii="Times New Roman" w:hAnsi="Times New Roman"/>
          <w:b/>
          <w:sz w:val="28"/>
          <w:szCs w:val="28"/>
        </w:rPr>
        <w:t>сентября</w:t>
      </w:r>
      <w:r w:rsidRPr="00964C08">
        <w:rPr>
          <w:rFonts w:ascii="Times New Roman" w:hAnsi="Times New Roman"/>
          <w:b/>
          <w:sz w:val="28"/>
          <w:szCs w:val="28"/>
        </w:rPr>
        <w:t xml:space="preserve"> 201</w:t>
      </w:r>
      <w:r>
        <w:rPr>
          <w:rFonts w:ascii="Times New Roman" w:hAnsi="Times New Roman"/>
          <w:b/>
          <w:sz w:val="28"/>
          <w:szCs w:val="28"/>
        </w:rPr>
        <w:t>6</w:t>
      </w:r>
      <w:r w:rsidRPr="00964C08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631978" w:rsidRDefault="00631978" w:rsidP="004A6268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4A6268" w:rsidRPr="001772B0" w:rsidRDefault="004A6268" w:rsidP="004A6268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r w:rsidRPr="001772B0">
        <w:rPr>
          <w:rFonts w:ascii="Times New Roman" w:hAnsi="Times New Roman"/>
          <w:b/>
          <w:sz w:val="32"/>
          <w:szCs w:val="32"/>
        </w:rPr>
        <w:t>«</w:t>
      </w:r>
      <w:r w:rsidR="001A0001" w:rsidRPr="001772B0">
        <w:rPr>
          <w:rFonts w:ascii="Times New Roman" w:hAnsi="Times New Roman"/>
          <w:b/>
          <w:sz w:val="32"/>
          <w:szCs w:val="32"/>
        </w:rPr>
        <w:t>Практика проведения аудита эффективности, направленного на определение экономности и результативности использования средств бюджета Хабаровского края»</w:t>
      </w:r>
    </w:p>
    <w:p w:rsidR="004A6268" w:rsidRDefault="004A6268" w:rsidP="004A626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64C08">
        <w:rPr>
          <w:rFonts w:ascii="Times New Roman" w:hAnsi="Times New Roman"/>
          <w:b/>
          <w:sz w:val="28"/>
          <w:szCs w:val="28"/>
        </w:rPr>
        <w:t xml:space="preserve"> </w:t>
      </w:r>
    </w:p>
    <w:p w:rsidR="001772B0" w:rsidRDefault="001772B0" w:rsidP="004A626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31978" w:rsidRDefault="00631978" w:rsidP="004A626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A6268" w:rsidRPr="001772B0" w:rsidRDefault="004A6268" w:rsidP="004A6268">
      <w:pPr>
        <w:spacing w:after="0" w:line="240" w:lineRule="auto"/>
        <w:ind w:firstLine="709"/>
        <w:jc w:val="center"/>
        <w:rPr>
          <w:rFonts w:ascii="Times New Roman" w:hAnsi="Times New Roman"/>
          <w:sz w:val="32"/>
          <w:szCs w:val="32"/>
        </w:rPr>
      </w:pPr>
      <w:r w:rsidRPr="001772B0">
        <w:rPr>
          <w:rFonts w:ascii="Times New Roman" w:hAnsi="Times New Roman"/>
          <w:sz w:val="32"/>
          <w:szCs w:val="32"/>
        </w:rPr>
        <w:t>Добрый день, уважаемые</w:t>
      </w:r>
      <w:r w:rsidR="001A0001" w:rsidRPr="001772B0">
        <w:rPr>
          <w:rFonts w:ascii="Times New Roman" w:hAnsi="Times New Roman"/>
          <w:sz w:val="32"/>
          <w:szCs w:val="32"/>
        </w:rPr>
        <w:t xml:space="preserve"> </w:t>
      </w:r>
      <w:r w:rsidR="005369BE" w:rsidRPr="001772B0">
        <w:rPr>
          <w:rFonts w:ascii="Times New Roman" w:hAnsi="Times New Roman"/>
          <w:sz w:val="32"/>
          <w:szCs w:val="32"/>
        </w:rPr>
        <w:t>участники «круглого стола»</w:t>
      </w:r>
      <w:r w:rsidRPr="001772B0">
        <w:rPr>
          <w:rFonts w:ascii="Times New Roman" w:hAnsi="Times New Roman"/>
          <w:sz w:val="32"/>
          <w:szCs w:val="32"/>
        </w:rPr>
        <w:t>!</w:t>
      </w:r>
    </w:p>
    <w:p w:rsidR="00F5535E" w:rsidRDefault="00F5535E" w:rsidP="00BD2430">
      <w:pPr>
        <w:pStyle w:val="ConsPlusNormal"/>
        <w:spacing w:line="360" w:lineRule="auto"/>
        <w:jc w:val="both"/>
        <w:rPr>
          <w:rFonts w:eastAsiaTheme="minorHAnsi" w:cstheme="minorBidi"/>
          <w:sz w:val="32"/>
          <w:szCs w:val="32"/>
        </w:rPr>
      </w:pPr>
    </w:p>
    <w:p w:rsidR="006477B4" w:rsidRDefault="005A4B9F" w:rsidP="007844AB">
      <w:pPr>
        <w:pStyle w:val="ConsPlusNormal"/>
        <w:spacing w:line="360" w:lineRule="auto"/>
        <w:ind w:firstLine="539"/>
        <w:jc w:val="both"/>
        <w:rPr>
          <w:rFonts w:eastAsiaTheme="minorHAnsi" w:cstheme="minorBidi"/>
          <w:sz w:val="32"/>
          <w:szCs w:val="32"/>
        </w:rPr>
      </w:pPr>
      <w:r>
        <w:rPr>
          <w:rFonts w:eastAsiaTheme="minorHAnsi" w:cstheme="minorBidi"/>
          <w:sz w:val="32"/>
          <w:szCs w:val="32"/>
        </w:rPr>
        <w:t>Сегодня</w:t>
      </w:r>
      <w:r w:rsidR="007D20A7">
        <w:rPr>
          <w:rFonts w:eastAsiaTheme="minorHAnsi" w:cstheme="minorBidi"/>
          <w:sz w:val="32"/>
          <w:szCs w:val="32"/>
        </w:rPr>
        <w:t xml:space="preserve"> </w:t>
      </w:r>
      <w:r w:rsidR="00BD2430">
        <w:rPr>
          <w:rFonts w:eastAsiaTheme="minorHAnsi" w:cstheme="minorBidi"/>
          <w:sz w:val="32"/>
          <w:szCs w:val="32"/>
        </w:rPr>
        <w:t xml:space="preserve">в рамках государственного (муниципального) финансового контроля </w:t>
      </w:r>
      <w:r w:rsidR="007D20A7">
        <w:rPr>
          <w:rFonts w:eastAsiaTheme="minorHAnsi" w:cstheme="minorBidi"/>
          <w:sz w:val="32"/>
          <w:szCs w:val="32"/>
        </w:rPr>
        <w:t>акцент</w:t>
      </w:r>
      <w:r w:rsidR="00B0594F">
        <w:rPr>
          <w:rFonts w:eastAsiaTheme="minorHAnsi" w:cstheme="minorBidi"/>
          <w:sz w:val="32"/>
          <w:szCs w:val="32"/>
        </w:rPr>
        <w:t xml:space="preserve"> значительно </w:t>
      </w:r>
      <w:r w:rsidR="00947B07">
        <w:rPr>
          <w:rFonts w:eastAsiaTheme="minorHAnsi" w:cstheme="minorBidi"/>
          <w:sz w:val="32"/>
          <w:szCs w:val="32"/>
        </w:rPr>
        <w:t>смещается</w:t>
      </w:r>
      <w:r w:rsidR="007D20A7">
        <w:rPr>
          <w:rFonts w:eastAsiaTheme="minorHAnsi" w:cstheme="minorBidi"/>
          <w:sz w:val="32"/>
          <w:szCs w:val="32"/>
        </w:rPr>
        <w:t xml:space="preserve"> на</w:t>
      </w:r>
      <w:r w:rsidR="006477B4" w:rsidRPr="006477B4">
        <w:rPr>
          <w:rFonts w:eastAsiaTheme="minorHAnsi" w:cstheme="minorBidi"/>
          <w:sz w:val="32"/>
          <w:szCs w:val="32"/>
        </w:rPr>
        <w:t xml:space="preserve"> аудит эффективности</w:t>
      </w:r>
      <w:r w:rsidR="002C21A7">
        <w:rPr>
          <w:rFonts w:eastAsiaTheme="minorHAnsi" w:cstheme="minorBidi"/>
          <w:sz w:val="32"/>
          <w:szCs w:val="32"/>
        </w:rPr>
        <w:t xml:space="preserve"> внедрение которого</w:t>
      </w:r>
      <w:r w:rsidR="006477B4" w:rsidRPr="006477B4">
        <w:rPr>
          <w:rFonts w:eastAsiaTheme="minorHAnsi" w:cstheme="minorBidi"/>
          <w:sz w:val="32"/>
          <w:szCs w:val="32"/>
        </w:rPr>
        <w:t xml:space="preserve"> </w:t>
      </w:r>
      <w:r w:rsidR="007D20A7" w:rsidRPr="007D20A7">
        <w:rPr>
          <w:rFonts w:eastAsiaTheme="minorHAnsi" w:cstheme="minorBidi"/>
          <w:sz w:val="32"/>
          <w:szCs w:val="32"/>
        </w:rPr>
        <w:t xml:space="preserve">связано с </w:t>
      </w:r>
      <w:r w:rsidR="002C21A7">
        <w:rPr>
          <w:rFonts w:eastAsiaTheme="minorHAnsi" w:cstheme="minorBidi"/>
          <w:sz w:val="32"/>
          <w:szCs w:val="32"/>
        </w:rPr>
        <w:t>поиском и разработкой</w:t>
      </w:r>
      <w:r w:rsidR="007D20A7" w:rsidRPr="007D20A7">
        <w:rPr>
          <w:rFonts w:eastAsiaTheme="minorHAnsi" w:cstheme="minorBidi"/>
          <w:sz w:val="32"/>
          <w:szCs w:val="32"/>
        </w:rPr>
        <w:t xml:space="preserve"> более гибких и эффективных по затратам форм управления.</w:t>
      </w:r>
      <w:r w:rsidR="007D20A7">
        <w:rPr>
          <w:rFonts w:eastAsiaTheme="minorHAnsi" w:cstheme="minorBidi"/>
          <w:sz w:val="32"/>
          <w:szCs w:val="32"/>
        </w:rPr>
        <w:t xml:space="preserve"> </w:t>
      </w:r>
    </w:p>
    <w:p w:rsidR="002A30C5" w:rsidRPr="005A4B9F" w:rsidRDefault="00474DC5" w:rsidP="005A4B9F">
      <w:pPr>
        <w:pStyle w:val="ConsPlusNormal"/>
        <w:spacing w:line="360" w:lineRule="auto"/>
        <w:ind w:firstLine="539"/>
        <w:jc w:val="both"/>
        <w:rPr>
          <w:rFonts w:eastAsiaTheme="minorHAnsi" w:cstheme="minorBidi"/>
          <w:sz w:val="32"/>
          <w:szCs w:val="32"/>
        </w:rPr>
      </w:pPr>
      <w:r>
        <w:rPr>
          <w:rFonts w:eastAsiaTheme="minorHAnsi" w:cstheme="minorBidi"/>
          <w:sz w:val="32"/>
          <w:szCs w:val="32"/>
        </w:rPr>
        <w:t>В последнее время неоднократно высказывалась идея о необходимости разработки и законодательного закрепления критериев оценки эффективности по всем видам бюджетных расходов</w:t>
      </w:r>
      <w:r w:rsidR="00227A50">
        <w:rPr>
          <w:rFonts w:eastAsiaTheme="minorHAnsi" w:cstheme="minorBidi"/>
          <w:sz w:val="32"/>
          <w:szCs w:val="32"/>
        </w:rPr>
        <w:t xml:space="preserve">. </w:t>
      </w:r>
      <w:r w:rsidR="00FA33C1">
        <w:rPr>
          <w:rFonts w:eastAsiaTheme="minorHAnsi" w:cstheme="minorBidi"/>
          <w:sz w:val="32"/>
          <w:szCs w:val="32"/>
        </w:rPr>
        <w:t>И здесь очень много дискуссий</w:t>
      </w:r>
      <w:r w:rsidR="00AB6A28">
        <w:rPr>
          <w:rFonts w:eastAsiaTheme="minorHAnsi" w:cstheme="minorBidi"/>
          <w:sz w:val="32"/>
          <w:szCs w:val="32"/>
        </w:rPr>
        <w:t>.</w:t>
      </w:r>
      <w:r w:rsidR="00227A50">
        <w:rPr>
          <w:rFonts w:eastAsiaTheme="minorHAnsi" w:cstheme="minorBidi"/>
          <w:sz w:val="32"/>
          <w:szCs w:val="32"/>
        </w:rPr>
        <w:t xml:space="preserve"> </w:t>
      </w:r>
      <w:r w:rsidR="00AB6A28">
        <w:rPr>
          <w:rFonts w:eastAsiaTheme="minorHAnsi" w:cstheme="minorBidi"/>
          <w:sz w:val="32"/>
          <w:szCs w:val="32"/>
        </w:rPr>
        <w:t>Н</w:t>
      </w:r>
      <w:r w:rsidR="00227A50">
        <w:rPr>
          <w:rFonts w:eastAsiaTheme="minorHAnsi" w:cstheme="minorBidi"/>
          <w:sz w:val="32"/>
          <w:szCs w:val="32"/>
        </w:rPr>
        <w:t xml:space="preserve">евозможно </w:t>
      </w:r>
      <w:r w:rsidR="00AF3064">
        <w:rPr>
          <w:rFonts w:eastAsiaTheme="minorHAnsi" w:cstheme="minorBidi"/>
          <w:sz w:val="32"/>
          <w:szCs w:val="32"/>
        </w:rPr>
        <w:t xml:space="preserve">установить </w:t>
      </w:r>
      <w:r w:rsidR="00227A50">
        <w:rPr>
          <w:rFonts w:eastAsiaTheme="minorHAnsi" w:cstheme="minorBidi"/>
          <w:sz w:val="32"/>
          <w:szCs w:val="32"/>
        </w:rPr>
        <w:t>такие универсальные критерии, которые были бы применимы для всех аудитов эффективности даже в рамках одной сферы использования государственных средств.</w:t>
      </w:r>
    </w:p>
    <w:p w:rsidR="003D2E17" w:rsidRPr="003D2E17" w:rsidRDefault="003D2E17" w:rsidP="003D2E17">
      <w:pPr>
        <w:pStyle w:val="ConsPlusNormal"/>
        <w:spacing w:line="360" w:lineRule="auto"/>
        <w:ind w:firstLine="539"/>
        <w:jc w:val="both"/>
        <w:rPr>
          <w:sz w:val="32"/>
          <w:szCs w:val="32"/>
        </w:rPr>
      </w:pPr>
      <w:r w:rsidRPr="003D2E17">
        <w:rPr>
          <w:sz w:val="32"/>
          <w:szCs w:val="32"/>
        </w:rPr>
        <w:t>Свой первый опыт проведения аудита эффективности Контрольно-счетная палата Хабаровского края получила еще в начале своего пути в 2012 году при поведен</w:t>
      </w:r>
      <w:proofErr w:type="gramStart"/>
      <w:r w:rsidRPr="003D2E17">
        <w:rPr>
          <w:sz w:val="32"/>
          <w:szCs w:val="32"/>
        </w:rPr>
        <w:t>ии ау</w:t>
      </w:r>
      <w:proofErr w:type="gramEnd"/>
      <w:r w:rsidRPr="003D2E17">
        <w:rPr>
          <w:sz w:val="32"/>
          <w:szCs w:val="32"/>
        </w:rPr>
        <w:t xml:space="preserve">дита эффективности использования государственных средств, направленных на оказание гражданам Российской Федерации бесплатной медицинской помощи за период 2010 – 2012 гг., в </w:t>
      </w:r>
      <w:r w:rsidRPr="003D2E17">
        <w:rPr>
          <w:sz w:val="32"/>
          <w:szCs w:val="32"/>
        </w:rPr>
        <w:lastRenderedPageBreak/>
        <w:t>соответствии с методическими материалами Счетной палаты Российской Федерации.</w:t>
      </w:r>
    </w:p>
    <w:p w:rsidR="003D2E17" w:rsidRPr="003D2E17" w:rsidRDefault="003D2E17" w:rsidP="003D2E17">
      <w:pPr>
        <w:pStyle w:val="ConsPlusNormal"/>
        <w:spacing w:line="360" w:lineRule="auto"/>
        <w:ind w:firstLine="539"/>
        <w:jc w:val="both"/>
        <w:rPr>
          <w:sz w:val="32"/>
          <w:szCs w:val="32"/>
        </w:rPr>
      </w:pPr>
      <w:r w:rsidRPr="003D2E17">
        <w:rPr>
          <w:sz w:val="32"/>
          <w:szCs w:val="32"/>
        </w:rPr>
        <w:t>В дальнейшем до настоящего времени отдельные тематические контрольные мероприятия по аудиту эффективности не осуществлялись. Контрольно-счетная палата Хабаровского края практикует проведение контрольных мероприятий с применением</w:t>
      </w:r>
      <w:r w:rsidR="00343F85">
        <w:rPr>
          <w:sz w:val="32"/>
          <w:szCs w:val="32"/>
        </w:rPr>
        <w:t xml:space="preserve"> принципов</w:t>
      </w:r>
      <w:r w:rsidRPr="003D2E17">
        <w:rPr>
          <w:sz w:val="32"/>
          <w:szCs w:val="32"/>
        </w:rPr>
        <w:t xml:space="preserve"> аудита эффективности.</w:t>
      </w:r>
      <w:r w:rsidR="006B32CB">
        <w:rPr>
          <w:sz w:val="32"/>
          <w:szCs w:val="32"/>
        </w:rPr>
        <w:t xml:space="preserve"> </w:t>
      </w:r>
      <w:r w:rsidR="007F720C">
        <w:rPr>
          <w:sz w:val="32"/>
          <w:szCs w:val="32"/>
        </w:rPr>
        <w:t>То есть, п</w:t>
      </w:r>
      <w:r w:rsidR="0097653D" w:rsidRPr="0097653D">
        <w:rPr>
          <w:sz w:val="32"/>
          <w:szCs w:val="32"/>
        </w:rPr>
        <w:t xml:space="preserve">роверке подвергаются, как правило, конкретные сферы или аспекты их деятельности в соответствии с поставленными </w:t>
      </w:r>
      <w:r w:rsidR="00D773DB">
        <w:rPr>
          <w:sz w:val="32"/>
          <w:szCs w:val="32"/>
        </w:rPr>
        <w:t>задачами</w:t>
      </w:r>
      <w:r w:rsidR="0097653D" w:rsidRPr="0097653D">
        <w:rPr>
          <w:sz w:val="32"/>
          <w:szCs w:val="32"/>
        </w:rPr>
        <w:t>. И, направлен</w:t>
      </w:r>
      <w:r w:rsidR="00130383">
        <w:rPr>
          <w:sz w:val="32"/>
          <w:szCs w:val="32"/>
        </w:rPr>
        <w:t>ы</w:t>
      </w:r>
      <w:r w:rsidR="0097653D" w:rsidRPr="0097653D">
        <w:rPr>
          <w:sz w:val="32"/>
          <w:szCs w:val="32"/>
        </w:rPr>
        <w:t xml:space="preserve"> на то, чтобы по </w:t>
      </w:r>
      <w:r w:rsidR="00130383">
        <w:rPr>
          <w:sz w:val="32"/>
          <w:szCs w:val="32"/>
        </w:rPr>
        <w:t>их</w:t>
      </w:r>
      <w:r w:rsidR="0097653D" w:rsidRPr="0097653D">
        <w:rPr>
          <w:sz w:val="32"/>
          <w:szCs w:val="32"/>
        </w:rPr>
        <w:t xml:space="preserve"> результатам можно было сделать выводы и предложить рекомендации по повышению эффективности использования государственных средств </w:t>
      </w:r>
      <w:r w:rsidR="00130383">
        <w:rPr>
          <w:sz w:val="32"/>
          <w:szCs w:val="32"/>
        </w:rPr>
        <w:t>объектами контроля</w:t>
      </w:r>
      <w:r w:rsidR="0097653D" w:rsidRPr="0097653D">
        <w:rPr>
          <w:sz w:val="32"/>
          <w:szCs w:val="32"/>
        </w:rPr>
        <w:t>.</w:t>
      </w:r>
    </w:p>
    <w:p w:rsidR="003D2E17" w:rsidRPr="00C2527A" w:rsidRDefault="003D2E17" w:rsidP="003D2E17">
      <w:pPr>
        <w:pStyle w:val="ConsPlusNormal"/>
        <w:spacing w:line="360" w:lineRule="auto"/>
        <w:ind w:firstLine="539"/>
        <w:jc w:val="both"/>
        <w:rPr>
          <w:sz w:val="32"/>
          <w:szCs w:val="32"/>
        </w:rPr>
      </w:pPr>
      <w:r w:rsidRPr="00C2527A">
        <w:rPr>
          <w:sz w:val="32"/>
          <w:szCs w:val="32"/>
        </w:rPr>
        <w:t>Наша Контрольно-счетная палата немногочисленна, как и большинство палат субъектов ДФО, а задачи разноплановы и многогранны. Мы, выходя на объект контроля, применяем различные виды аудита: финансового, контрактного, аудита эффективности.</w:t>
      </w:r>
    </w:p>
    <w:p w:rsidR="003D2E17" w:rsidRPr="00C2527A" w:rsidRDefault="003D2E17" w:rsidP="003D2E17">
      <w:pPr>
        <w:pStyle w:val="ConsPlusNormal"/>
        <w:spacing w:line="360" w:lineRule="auto"/>
        <w:ind w:firstLine="539"/>
        <w:jc w:val="both"/>
        <w:rPr>
          <w:sz w:val="32"/>
          <w:szCs w:val="32"/>
        </w:rPr>
      </w:pPr>
      <w:r w:rsidRPr="00C2527A">
        <w:rPr>
          <w:sz w:val="32"/>
          <w:szCs w:val="32"/>
        </w:rPr>
        <w:t xml:space="preserve">Вопросы </w:t>
      </w:r>
      <w:r w:rsidR="00D773DB">
        <w:rPr>
          <w:sz w:val="32"/>
          <w:szCs w:val="32"/>
        </w:rPr>
        <w:t>контроля</w:t>
      </w:r>
      <w:r w:rsidRPr="00C2527A">
        <w:rPr>
          <w:sz w:val="32"/>
          <w:szCs w:val="32"/>
        </w:rPr>
        <w:t xml:space="preserve"> эффективности выстраиваются в рабочем плане контрольного мероприятия. Исходя из того, что аудит эффективности главным образом предполагает проверку качества управления, выяснению подлежат такие аспекты как:</w:t>
      </w:r>
    </w:p>
    <w:p w:rsidR="003D2E17" w:rsidRPr="00C2527A" w:rsidRDefault="00FC3C45" w:rsidP="003D2E17">
      <w:pPr>
        <w:pStyle w:val="ConsPlusNormal"/>
        <w:spacing w:line="360" w:lineRule="auto"/>
        <w:ind w:firstLine="539"/>
        <w:jc w:val="both"/>
        <w:rPr>
          <w:sz w:val="32"/>
          <w:szCs w:val="32"/>
        </w:rPr>
      </w:pPr>
      <w:r>
        <w:rPr>
          <w:sz w:val="32"/>
          <w:szCs w:val="32"/>
        </w:rPr>
        <w:t>- </w:t>
      </w:r>
      <w:r w:rsidR="003D2E17" w:rsidRPr="00C2527A">
        <w:rPr>
          <w:sz w:val="32"/>
          <w:szCs w:val="32"/>
        </w:rPr>
        <w:t>эффективно ли используются трудовые, финансовые и другие ресурсы;</w:t>
      </w:r>
    </w:p>
    <w:p w:rsidR="003D2E17" w:rsidRPr="00DF2F5C" w:rsidRDefault="00FC3C45" w:rsidP="003D2E17">
      <w:pPr>
        <w:pStyle w:val="ConsPlusNormal"/>
        <w:spacing w:line="360" w:lineRule="auto"/>
        <w:ind w:firstLine="539"/>
        <w:jc w:val="both"/>
        <w:rPr>
          <w:sz w:val="32"/>
          <w:szCs w:val="32"/>
        </w:rPr>
      </w:pPr>
      <w:r>
        <w:rPr>
          <w:sz w:val="32"/>
          <w:szCs w:val="32"/>
        </w:rPr>
        <w:t>- </w:t>
      </w:r>
      <w:r w:rsidR="003D2E17" w:rsidRPr="00C2527A">
        <w:rPr>
          <w:sz w:val="32"/>
          <w:szCs w:val="32"/>
        </w:rPr>
        <w:t xml:space="preserve">эффективно ли управляются, организуются, исполняются, контролируются и оцениваются программы, объекты и виды </w:t>
      </w:r>
      <w:r w:rsidR="003D2E17" w:rsidRPr="00DF2F5C">
        <w:rPr>
          <w:sz w:val="32"/>
          <w:szCs w:val="32"/>
        </w:rPr>
        <w:t>деятельности;</w:t>
      </w:r>
    </w:p>
    <w:p w:rsidR="00FC3C45" w:rsidRPr="00DF2F5C" w:rsidRDefault="00FC3C45" w:rsidP="00FC3C45">
      <w:pPr>
        <w:pStyle w:val="ConsPlusNormal"/>
        <w:spacing w:line="360" w:lineRule="auto"/>
        <w:ind w:firstLine="539"/>
        <w:jc w:val="both"/>
        <w:rPr>
          <w:sz w:val="32"/>
          <w:szCs w:val="32"/>
        </w:rPr>
      </w:pPr>
      <w:r w:rsidRPr="00DF2F5C">
        <w:rPr>
          <w:sz w:val="32"/>
          <w:szCs w:val="32"/>
        </w:rPr>
        <w:lastRenderedPageBreak/>
        <w:t>- соответствует ли деятельность органов власти, учреждений заявленным целям и требованиям;</w:t>
      </w:r>
    </w:p>
    <w:p w:rsidR="00FC3C45" w:rsidRPr="00DF2F5C" w:rsidRDefault="00FC3C45" w:rsidP="00FC3C45">
      <w:pPr>
        <w:pStyle w:val="ConsPlusNormal"/>
        <w:spacing w:line="360" w:lineRule="auto"/>
        <w:ind w:firstLine="539"/>
        <w:jc w:val="both"/>
        <w:rPr>
          <w:sz w:val="32"/>
          <w:szCs w:val="32"/>
        </w:rPr>
      </w:pPr>
      <w:r w:rsidRPr="00DF2F5C">
        <w:rPr>
          <w:sz w:val="32"/>
          <w:szCs w:val="32"/>
        </w:rPr>
        <w:t>- качественны ли государственные (муниципальные) услуги, направлены ли они на потребителя и вовремя ли предоставляются;</w:t>
      </w:r>
    </w:p>
    <w:p w:rsidR="009D1A48" w:rsidRDefault="00FC3C45" w:rsidP="007C4D45">
      <w:pPr>
        <w:pStyle w:val="ConsPlusNormal"/>
        <w:spacing w:line="360" w:lineRule="auto"/>
        <w:ind w:firstLine="539"/>
        <w:jc w:val="both"/>
        <w:rPr>
          <w:sz w:val="32"/>
          <w:szCs w:val="32"/>
        </w:rPr>
      </w:pPr>
      <w:r w:rsidRPr="00DF2F5C">
        <w:rPr>
          <w:sz w:val="32"/>
          <w:szCs w:val="32"/>
        </w:rPr>
        <w:t>- эффективно ли с точки зрения издержек достигаются цели государственных (муниципальных) проектов и программ.</w:t>
      </w:r>
    </w:p>
    <w:p w:rsidR="007C4D45" w:rsidRPr="009E797C" w:rsidRDefault="009E797C" w:rsidP="007C4D45">
      <w:pPr>
        <w:pStyle w:val="ConsPlusNormal"/>
        <w:spacing w:line="360" w:lineRule="auto"/>
        <w:ind w:firstLine="539"/>
        <w:jc w:val="both"/>
        <w:rPr>
          <w:b/>
          <w:sz w:val="32"/>
          <w:szCs w:val="32"/>
        </w:rPr>
      </w:pPr>
      <w:r w:rsidRPr="009E797C">
        <w:rPr>
          <w:b/>
          <w:sz w:val="32"/>
          <w:szCs w:val="32"/>
        </w:rPr>
        <w:t>Коротко о нашей практике.</w:t>
      </w:r>
    </w:p>
    <w:p w:rsidR="009D1A48" w:rsidRPr="009D1A48" w:rsidRDefault="009D1A48" w:rsidP="009D1A48">
      <w:pPr>
        <w:pStyle w:val="ConsPlusNormal"/>
        <w:spacing w:line="360" w:lineRule="auto"/>
        <w:ind w:firstLine="539"/>
        <w:jc w:val="both"/>
        <w:rPr>
          <w:b/>
          <w:sz w:val="32"/>
          <w:szCs w:val="32"/>
        </w:rPr>
      </w:pPr>
      <w:r w:rsidRPr="009D1A48">
        <w:rPr>
          <w:b/>
          <w:sz w:val="32"/>
          <w:szCs w:val="32"/>
        </w:rPr>
        <w:t>Демографический уровень развития, стабилизация демографического роста особенно важны для нашего Дальневосточного региона.</w:t>
      </w:r>
    </w:p>
    <w:p w:rsidR="009D1A48" w:rsidRPr="001772B0" w:rsidRDefault="009D1A48" w:rsidP="009D1A48">
      <w:pPr>
        <w:pStyle w:val="ConsPlusNormal"/>
        <w:spacing w:line="360" w:lineRule="auto"/>
        <w:ind w:firstLine="539"/>
        <w:jc w:val="both"/>
        <w:rPr>
          <w:sz w:val="32"/>
          <w:szCs w:val="32"/>
        </w:rPr>
      </w:pPr>
      <w:r w:rsidRPr="009D1A48">
        <w:rPr>
          <w:sz w:val="32"/>
          <w:szCs w:val="32"/>
        </w:rPr>
        <w:t>В этой связи вопросы, касающиеся здравоохранения, социальной поддержки и социального обслуживания семей с детьми, пожилых граждан и инвалидов, поддержки молодых семей особенно актуальны, и являются предметом ежегодно проводимых Контрольно-счетной палатой контрольных мероприятий, в том числе и с применением аудита эффективности.</w:t>
      </w:r>
    </w:p>
    <w:p w:rsidR="007E44E8" w:rsidRDefault="00E9181C" w:rsidP="007E44E8">
      <w:pPr>
        <w:pStyle w:val="ConsPlusNormal"/>
        <w:spacing w:line="360" w:lineRule="auto"/>
        <w:ind w:firstLine="539"/>
        <w:jc w:val="both"/>
        <w:rPr>
          <w:rFonts w:eastAsiaTheme="minorHAnsi" w:cstheme="minorBidi"/>
          <w:sz w:val="32"/>
          <w:szCs w:val="32"/>
        </w:rPr>
      </w:pPr>
      <w:r>
        <w:rPr>
          <w:rFonts w:eastAsiaTheme="minorHAnsi" w:cstheme="minorBidi"/>
          <w:sz w:val="32"/>
          <w:szCs w:val="32"/>
        </w:rPr>
        <w:t xml:space="preserve">Так, проведенный </w:t>
      </w:r>
      <w:r w:rsidR="003D27E4">
        <w:rPr>
          <w:rFonts w:eastAsiaTheme="minorHAnsi" w:cstheme="minorBidi"/>
          <w:sz w:val="32"/>
          <w:szCs w:val="32"/>
        </w:rPr>
        <w:t xml:space="preserve">Контрольно-счетной палатой </w:t>
      </w:r>
      <w:r>
        <w:rPr>
          <w:rFonts w:eastAsiaTheme="minorHAnsi" w:cstheme="minorBidi"/>
          <w:sz w:val="32"/>
          <w:szCs w:val="32"/>
        </w:rPr>
        <w:t>аудит эффективности использования бюджетных сре</w:t>
      </w:r>
      <w:proofErr w:type="gramStart"/>
      <w:r>
        <w:rPr>
          <w:rFonts w:eastAsiaTheme="minorHAnsi" w:cstheme="minorBidi"/>
          <w:sz w:val="32"/>
          <w:szCs w:val="32"/>
        </w:rPr>
        <w:t>дств</w:t>
      </w:r>
      <w:r w:rsidR="003D27E4">
        <w:rPr>
          <w:rFonts w:eastAsiaTheme="minorHAnsi" w:cstheme="minorBidi"/>
          <w:sz w:val="32"/>
          <w:szCs w:val="32"/>
        </w:rPr>
        <w:t xml:space="preserve"> в сф</w:t>
      </w:r>
      <w:proofErr w:type="gramEnd"/>
      <w:r w:rsidR="003D27E4">
        <w:rPr>
          <w:rFonts w:eastAsiaTheme="minorHAnsi" w:cstheme="minorBidi"/>
          <w:sz w:val="32"/>
          <w:szCs w:val="32"/>
        </w:rPr>
        <w:t>ере здравоохранения (министерстве здравоохранения и подведомственных бюджетных учреждениях здравоохранения)</w:t>
      </w:r>
      <w:r>
        <w:rPr>
          <w:rFonts w:eastAsiaTheme="minorHAnsi" w:cstheme="minorBidi"/>
          <w:sz w:val="32"/>
          <w:szCs w:val="32"/>
        </w:rPr>
        <w:t xml:space="preserve">, </w:t>
      </w:r>
      <w:r w:rsidR="003D27E4">
        <w:rPr>
          <w:rFonts w:eastAsiaTheme="minorHAnsi" w:cstheme="minorBidi"/>
          <w:sz w:val="32"/>
          <w:szCs w:val="32"/>
        </w:rPr>
        <w:t>позволил выявить ряд факторов</w:t>
      </w:r>
      <w:r w:rsidR="00E15993">
        <w:rPr>
          <w:rFonts w:eastAsiaTheme="minorHAnsi" w:cstheme="minorBidi"/>
          <w:sz w:val="32"/>
          <w:szCs w:val="32"/>
        </w:rPr>
        <w:t xml:space="preserve">, </w:t>
      </w:r>
      <w:r w:rsidR="007E44E8">
        <w:rPr>
          <w:rFonts w:eastAsiaTheme="minorHAnsi" w:cstheme="minorBidi"/>
          <w:sz w:val="32"/>
          <w:szCs w:val="32"/>
        </w:rPr>
        <w:t>сдерживающих</w:t>
      </w:r>
      <w:r w:rsidR="00AD0ECF">
        <w:rPr>
          <w:rFonts w:eastAsiaTheme="minorHAnsi" w:cstheme="minorBidi"/>
          <w:sz w:val="32"/>
          <w:szCs w:val="32"/>
        </w:rPr>
        <w:t xml:space="preserve"> доступность получения бесплатной медицинской помощи</w:t>
      </w:r>
      <w:r w:rsidR="007E44E8">
        <w:rPr>
          <w:rFonts w:eastAsiaTheme="minorHAnsi" w:cstheme="minorBidi"/>
          <w:sz w:val="32"/>
          <w:szCs w:val="32"/>
        </w:rPr>
        <w:t>, а именно:</w:t>
      </w:r>
    </w:p>
    <w:p w:rsidR="003D27E4" w:rsidRDefault="007E44E8" w:rsidP="007E44E8">
      <w:pPr>
        <w:pStyle w:val="ConsPlusNormal"/>
        <w:spacing w:line="360" w:lineRule="auto"/>
        <w:ind w:firstLine="539"/>
        <w:jc w:val="both"/>
        <w:rPr>
          <w:sz w:val="32"/>
          <w:szCs w:val="32"/>
        </w:rPr>
      </w:pPr>
      <w:r>
        <w:rPr>
          <w:rFonts w:eastAsiaTheme="minorHAnsi" w:cstheme="minorBidi"/>
          <w:sz w:val="32"/>
          <w:szCs w:val="32"/>
        </w:rPr>
        <w:t>- </w:t>
      </w:r>
      <w:r>
        <w:rPr>
          <w:sz w:val="32"/>
          <w:szCs w:val="32"/>
        </w:rPr>
        <w:t>ограничение отсутствия</w:t>
      </w:r>
      <w:r w:rsidRPr="007E44E8">
        <w:rPr>
          <w:sz w:val="32"/>
          <w:szCs w:val="32"/>
        </w:rPr>
        <w:t xml:space="preserve"> необходимого финансирования</w:t>
      </w:r>
      <w:r>
        <w:rPr>
          <w:sz w:val="32"/>
          <w:szCs w:val="32"/>
        </w:rPr>
        <w:t xml:space="preserve"> в</w:t>
      </w:r>
      <w:r w:rsidR="003D27E4" w:rsidRPr="00AD0ECF">
        <w:rPr>
          <w:sz w:val="32"/>
          <w:szCs w:val="32"/>
        </w:rPr>
        <w:t xml:space="preserve"> рамках </w:t>
      </w:r>
      <w:r w:rsidR="003D27E4" w:rsidRPr="00AD0ECF">
        <w:rPr>
          <w:bCs/>
          <w:spacing w:val="-5"/>
          <w:sz w:val="32"/>
          <w:szCs w:val="32"/>
        </w:rPr>
        <w:t xml:space="preserve">реализации государственных заданий по предоставлению гражданам высокотехнологичной медицинской помощи </w:t>
      </w:r>
      <w:r>
        <w:rPr>
          <w:sz w:val="32"/>
          <w:szCs w:val="32"/>
        </w:rPr>
        <w:t>при том</w:t>
      </w:r>
      <w:r w:rsidR="003D27E4" w:rsidRPr="00AD0ECF">
        <w:rPr>
          <w:sz w:val="32"/>
          <w:szCs w:val="32"/>
        </w:rPr>
        <w:t xml:space="preserve">, что </w:t>
      </w:r>
      <w:r w:rsidR="003D27E4" w:rsidRPr="00AD0ECF">
        <w:rPr>
          <w:rFonts w:eastAsia="Calibri"/>
          <w:sz w:val="32"/>
          <w:szCs w:val="32"/>
          <w:lang w:eastAsia="en-US"/>
        </w:rPr>
        <w:t>Учреждения готовы и име</w:t>
      </w:r>
      <w:r w:rsidR="00AD0ECF" w:rsidRPr="00AD0ECF">
        <w:rPr>
          <w:rFonts w:eastAsia="Calibri"/>
          <w:sz w:val="32"/>
          <w:szCs w:val="32"/>
          <w:lang w:eastAsia="en-US"/>
        </w:rPr>
        <w:t>ли</w:t>
      </w:r>
      <w:r w:rsidR="003D27E4" w:rsidRPr="00AD0ECF">
        <w:rPr>
          <w:rFonts w:eastAsia="Calibri"/>
          <w:sz w:val="32"/>
          <w:szCs w:val="32"/>
          <w:lang w:eastAsia="en-US"/>
        </w:rPr>
        <w:t xml:space="preserve"> возможность оказания ВМП с начала </w:t>
      </w:r>
      <w:r w:rsidR="003D27E4" w:rsidRPr="00AD0ECF">
        <w:rPr>
          <w:rFonts w:eastAsia="Calibri"/>
          <w:sz w:val="32"/>
          <w:szCs w:val="32"/>
          <w:lang w:eastAsia="en-US"/>
        </w:rPr>
        <w:lastRenderedPageBreak/>
        <w:t xml:space="preserve">календарного года, </w:t>
      </w:r>
      <w:r w:rsidR="003D27E4" w:rsidRPr="00AD0ECF">
        <w:rPr>
          <w:sz w:val="32"/>
          <w:szCs w:val="32"/>
        </w:rPr>
        <w:t>что прив</w:t>
      </w:r>
      <w:r w:rsidR="00AD0ECF" w:rsidRPr="00AD0ECF">
        <w:rPr>
          <w:sz w:val="32"/>
          <w:szCs w:val="32"/>
        </w:rPr>
        <w:t>ело</w:t>
      </w:r>
      <w:r w:rsidR="003D27E4" w:rsidRPr="00AD0ECF">
        <w:rPr>
          <w:sz w:val="32"/>
          <w:szCs w:val="32"/>
        </w:rPr>
        <w:t xml:space="preserve"> к увеличению сроков ожидания больных на оказание </w:t>
      </w:r>
      <w:r>
        <w:rPr>
          <w:sz w:val="32"/>
          <w:szCs w:val="32"/>
        </w:rPr>
        <w:t>ВМП;</w:t>
      </w:r>
      <w:r w:rsidRPr="00A1762F">
        <w:rPr>
          <w:sz w:val="32"/>
          <w:szCs w:val="32"/>
        </w:rPr>
        <w:t xml:space="preserve"> </w:t>
      </w:r>
    </w:p>
    <w:p w:rsidR="003D27E4" w:rsidRDefault="00BE2A72" w:rsidP="003D27E4">
      <w:pPr>
        <w:pStyle w:val="ConsPlusNormal"/>
        <w:spacing w:line="360" w:lineRule="auto"/>
        <w:ind w:firstLine="539"/>
        <w:jc w:val="both"/>
        <w:rPr>
          <w:sz w:val="32"/>
          <w:szCs w:val="32"/>
        </w:rPr>
      </w:pPr>
      <w:r>
        <w:rPr>
          <w:sz w:val="32"/>
          <w:szCs w:val="32"/>
        </w:rPr>
        <w:t>- </w:t>
      </w:r>
      <w:r w:rsidR="003D27E4" w:rsidRPr="001772B0">
        <w:rPr>
          <w:sz w:val="32"/>
          <w:szCs w:val="32"/>
        </w:rPr>
        <w:t xml:space="preserve">установлены </w:t>
      </w:r>
      <w:r w:rsidR="003D27E4" w:rsidRPr="009215DB">
        <w:rPr>
          <w:sz w:val="32"/>
          <w:szCs w:val="32"/>
        </w:rPr>
        <w:t>потери Учреждений</w:t>
      </w:r>
      <w:r w:rsidR="003D27E4">
        <w:rPr>
          <w:sz w:val="32"/>
          <w:szCs w:val="32"/>
        </w:rPr>
        <w:t xml:space="preserve"> </w:t>
      </w:r>
      <w:r w:rsidR="003D27E4" w:rsidRPr="001772B0">
        <w:rPr>
          <w:sz w:val="32"/>
          <w:szCs w:val="32"/>
        </w:rPr>
        <w:t xml:space="preserve">средств обязательного медицинского страхования, связанные с применением страховыми организациями штрафных санкций за нарушения, выявленные при проведении контроля объемов, сроков, качества и условий предоставления медицинской помощи, что привело к </w:t>
      </w:r>
      <w:proofErr w:type="spellStart"/>
      <w:r w:rsidR="003D27E4" w:rsidRPr="001772B0">
        <w:rPr>
          <w:sz w:val="32"/>
          <w:szCs w:val="32"/>
        </w:rPr>
        <w:t>нерезультативности</w:t>
      </w:r>
      <w:proofErr w:type="spellEnd"/>
      <w:r w:rsidR="003D27E4" w:rsidRPr="001772B0">
        <w:rPr>
          <w:sz w:val="32"/>
          <w:szCs w:val="32"/>
        </w:rPr>
        <w:t xml:space="preserve"> использования Учреждениями средств ОМС, которые могли быть дополнительно направлены на оказание бесплатн</w:t>
      </w:r>
      <w:r>
        <w:rPr>
          <w:sz w:val="32"/>
          <w:szCs w:val="32"/>
        </w:rPr>
        <w:t>ой медицинской помощи населению;</w:t>
      </w:r>
    </w:p>
    <w:p w:rsidR="002067A3" w:rsidRPr="002067A3" w:rsidRDefault="00CC48C7" w:rsidP="002067A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sz w:val="32"/>
          <w:szCs w:val="32"/>
        </w:rPr>
        <w:t>- </w:t>
      </w:r>
      <w:r w:rsidRPr="00CC48C7">
        <w:rPr>
          <w:rFonts w:ascii="Times New Roman" w:eastAsia="Times New Roman" w:hAnsi="Times New Roman"/>
          <w:sz w:val="32"/>
          <w:szCs w:val="32"/>
          <w:lang w:eastAsia="ru-RU"/>
        </w:rPr>
        <w:t xml:space="preserve">по результатам оценки эффективности реализации </w:t>
      </w:r>
      <w:r w:rsidRPr="00CC48C7">
        <w:rPr>
          <w:rFonts w:ascii="Times New Roman" w:eastAsia="Times New Roman" w:hAnsi="Times New Roman"/>
          <w:sz w:val="32"/>
          <w:szCs w:val="32"/>
          <w:lang w:eastAsia="ar-SA"/>
        </w:rPr>
        <w:t xml:space="preserve">подпрограммы «Кадры здравоохранения» государственной программы Хабаровского края «Развитие здравоохранения Хабаровского края» в части исполнения мероприятий по социальной поддержке медицинских </w:t>
      </w:r>
      <w:r w:rsidRPr="002067A3">
        <w:rPr>
          <w:rFonts w:ascii="Times New Roman" w:eastAsia="Times New Roman" w:hAnsi="Times New Roman"/>
          <w:sz w:val="32"/>
          <w:szCs w:val="32"/>
          <w:lang w:eastAsia="ar-SA"/>
        </w:rPr>
        <w:t>работников</w:t>
      </w:r>
      <w:r w:rsidRPr="002067A3">
        <w:rPr>
          <w:rFonts w:ascii="Times New Roman" w:eastAsia="Times New Roman" w:hAnsi="Times New Roman"/>
          <w:sz w:val="32"/>
          <w:szCs w:val="32"/>
          <w:lang w:eastAsia="ru-RU"/>
        </w:rPr>
        <w:t xml:space="preserve"> четко просматривается тенденция к снижению обеспеченности населения врачами, чуть в меньшей степени – тенденция к сокращению обеспеченности населения</w:t>
      </w:r>
      <w:r w:rsidR="002067A3" w:rsidRPr="002067A3">
        <w:rPr>
          <w:rFonts w:ascii="Times New Roman" w:eastAsia="Times New Roman" w:hAnsi="Times New Roman"/>
          <w:sz w:val="32"/>
          <w:szCs w:val="32"/>
          <w:lang w:eastAsia="ru-RU"/>
        </w:rPr>
        <w:t xml:space="preserve"> средним медицинским персоналом.</w:t>
      </w:r>
    </w:p>
    <w:p w:rsidR="002067A3" w:rsidRPr="002067A3" w:rsidRDefault="002067A3" w:rsidP="002067A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2067A3">
        <w:rPr>
          <w:rFonts w:ascii="Times New Roman" w:eastAsia="Times New Roman" w:hAnsi="Times New Roman"/>
          <w:sz w:val="32"/>
          <w:szCs w:val="32"/>
          <w:lang w:eastAsia="ru-RU"/>
        </w:rPr>
        <w:t>Это говорит о недостаточности и неполноте предоставляемых мер, о том, что ре</w:t>
      </w:r>
      <w:r>
        <w:rPr>
          <w:rFonts w:ascii="Times New Roman" w:eastAsia="Times New Roman" w:hAnsi="Times New Roman"/>
          <w:sz w:val="32"/>
          <w:szCs w:val="32"/>
          <w:lang w:eastAsia="ru-RU"/>
        </w:rPr>
        <w:t>ализуемые мероприятия в рамках п</w:t>
      </w:r>
      <w:r w:rsidRPr="002067A3">
        <w:rPr>
          <w:rFonts w:ascii="Times New Roman" w:eastAsia="Times New Roman" w:hAnsi="Times New Roman"/>
          <w:sz w:val="32"/>
          <w:szCs w:val="32"/>
          <w:lang w:eastAsia="ru-RU"/>
        </w:rPr>
        <w:t>одпрограммы скорее носят компенсирующий характер, более или менее сдерживающий и выравнивающий отток из районов края специалистов, чем целенаправленная политика государства по совершенствованию и перспективному развитию обеспеченности краевой системы здравоохранения медицинскими кадрами, устранению дефицита меди</w:t>
      </w:r>
      <w:r w:rsidR="000641C1">
        <w:rPr>
          <w:rFonts w:ascii="Times New Roman" w:eastAsia="Times New Roman" w:hAnsi="Times New Roman"/>
          <w:sz w:val="32"/>
          <w:szCs w:val="32"/>
          <w:lang w:eastAsia="ru-RU"/>
        </w:rPr>
        <w:t>цинских кадров;</w:t>
      </w:r>
    </w:p>
    <w:p w:rsidR="003D27E4" w:rsidRPr="00292546" w:rsidRDefault="000641C1" w:rsidP="003D27E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</w:rPr>
        <w:lastRenderedPageBreak/>
        <w:t>- в</w:t>
      </w:r>
      <w:r w:rsidR="003D27E4" w:rsidRPr="00292546">
        <w:rPr>
          <w:rFonts w:ascii="Times New Roman" w:hAnsi="Times New Roman"/>
          <w:sz w:val="32"/>
          <w:szCs w:val="32"/>
        </w:rPr>
        <w:t xml:space="preserve"> результате проведенной оценки эффективности оказания медицинской помощи с использованием вспомогательных репродуктивных технологий (далее – ВРТ) пациентам с бесплодием установлено, что</w:t>
      </w:r>
      <w:r w:rsidR="003D27E4" w:rsidRPr="00292546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/>
          <w:sz w:val="32"/>
          <w:szCs w:val="32"/>
          <w:lang w:eastAsia="ru-RU"/>
        </w:rPr>
        <w:t>показатель по ВРТ</w:t>
      </w:r>
      <w:r w:rsidR="003D27E4" w:rsidRPr="00292546">
        <w:rPr>
          <w:rFonts w:ascii="Times New Roman" w:eastAsia="Times New Roman" w:hAnsi="Times New Roman"/>
          <w:sz w:val="32"/>
          <w:szCs w:val="32"/>
          <w:lang w:eastAsia="ru-RU"/>
        </w:rPr>
        <w:t xml:space="preserve"> ниже международного и составил 33,1% в 2015 году; 24,5% – в 2014 году. По данным Комитета по Регистру ВРТ Российской Ассоциации репродукции человека международный показатель частоты наступления беременности составляет в среднем 38% в зависимости от структуры цикла. </w:t>
      </w:r>
    </w:p>
    <w:p w:rsidR="003D27E4" w:rsidRPr="00292546" w:rsidRDefault="003D27E4" w:rsidP="003D27E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292546">
        <w:rPr>
          <w:rFonts w:ascii="Times New Roman" w:eastAsia="Times New Roman" w:hAnsi="Times New Roman"/>
          <w:sz w:val="32"/>
          <w:szCs w:val="32"/>
          <w:lang w:eastAsia="ru-RU"/>
        </w:rPr>
        <w:t>По мнению Контрольно-счетной палаты возможными причинами, негативно влияющими на эффективность проводимыми ВРТ, явились:</w:t>
      </w:r>
    </w:p>
    <w:p w:rsidR="003D27E4" w:rsidRPr="00292546" w:rsidRDefault="003D27E4" w:rsidP="003D27E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292546">
        <w:rPr>
          <w:rFonts w:ascii="Times New Roman" w:eastAsia="Times New Roman" w:hAnsi="Times New Roman"/>
          <w:sz w:val="32"/>
          <w:szCs w:val="32"/>
          <w:lang w:eastAsia="ru-RU"/>
        </w:rPr>
        <w:t>- высокий износ материально-технической базы;</w:t>
      </w:r>
    </w:p>
    <w:p w:rsidR="003D27E4" w:rsidRPr="00292546" w:rsidRDefault="003D27E4" w:rsidP="003D27E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292546">
        <w:rPr>
          <w:rFonts w:ascii="Times New Roman" w:eastAsia="Times New Roman" w:hAnsi="Times New Roman"/>
          <w:sz w:val="32"/>
          <w:szCs w:val="32"/>
          <w:lang w:eastAsia="ru-RU"/>
        </w:rPr>
        <w:t>- низкое качество расходных материалов;</w:t>
      </w:r>
    </w:p>
    <w:p w:rsidR="003D27E4" w:rsidRPr="00292546" w:rsidRDefault="003D27E4" w:rsidP="003D27E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292546">
        <w:rPr>
          <w:rFonts w:ascii="Times New Roman" w:eastAsia="Times New Roman" w:hAnsi="Times New Roman"/>
          <w:sz w:val="32"/>
          <w:szCs w:val="32"/>
          <w:lang w:eastAsia="ru-RU"/>
        </w:rPr>
        <w:t>- недостаток в штате Отделения ВРТ квалифицированных специалистов (эмбриологов);</w:t>
      </w:r>
    </w:p>
    <w:p w:rsidR="003D27E4" w:rsidRPr="00292546" w:rsidRDefault="003D27E4" w:rsidP="003D27E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292546">
        <w:rPr>
          <w:rFonts w:ascii="Times New Roman" w:eastAsia="Times New Roman" w:hAnsi="Times New Roman"/>
          <w:sz w:val="32"/>
          <w:szCs w:val="32"/>
          <w:lang w:eastAsia="ru-RU"/>
        </w:rPr>
        <w:t>- недостаток площадей Отделения для размещения дополнительных рабочих мест;</w:t>
      </w:r>
    </w:p>
    <w:p w:rsidR="003D27E4" w:rsidRDefault="003D27E4" w:rsidP="003D27E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292546">
        <w:rPr>
          <w:rFonts w:ascii="Times New Roman" w:eastAsia="Times New Roman" w:hAnsi="Times New Roman"/>
          <w:sz w:val="32"/>
          <w:szCs w:val="32"/>
          <w:lang w:eastAsia="ru-RU"/>
        </w:rPr>
        <w:t>- отсутствие банка донорских яйцеклеток по причине экономической нецелесообразности для Учреждения.</w:t>
      </w:r>
      <w:r w:rsidRPr="002E103D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</w:p>
    <w:p w:rsidR="00586B55" w:rsidRPr="002E103D" w:rsidRDefault="00114D53" w:rsidP="0015681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Хотелось бы </w:t>
      </w:r>
      <w:r w:rsidR="009013F2">
        <w:rPr>
          <w:rFonts w:ascii="Times New Roman" w:eastAsia="Times New Roman" w:hAnsi="Times New Roman"/>
          <w:sz w:val="32"/>
          <w:szCs w:val="32"/>
          <w:lang w:eastAsia="ru-RU"/>
        </w:rPr>
        <w:t>подчеркнуть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, </w:t>
      </w:r>
      <w:r w:rsidR="00C01B63">
        <w:rPr>
          <w:rFonts w:ascii="Times New Roman" w:eastAsia="Times New Roman" w:hAnsi="Times New Roman"/>
          <w:sz w:val="32"/>
          <w:szCs w:val="32"/>
          <w:lang w:eastAsia="ru-RU"/>
        </w:rPr>
        <w:t xml:space="preserve">что </w:t>
      </w:r>
      <w:r w:rsidR="009013F2">
        <w:rPr>
          <w:rFonts w:ascii="Times New Roman" w:eastAsia="Times New Roman" w:hAnsi="Times New Roman"/>
          <w:sz w:val="32"/>
          <w:szCs w:val="32"/>
          <w:lang w:eastAsia="ru-RU"/>
        </w:rPr>
        <w:t>реализацию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государственных программ </w:t>
      </w:r>
      <w:r w:rsidRPr="00114D53">
        <w:rPr>
          <w:rFonts w:ascii="Times New Roman" w:eastAsia="Times New Roman" w:hAnsi="Times New Roman"/>
          <w:sz w:val="32"/>
          <w:szCs w:val="32"/>
          <w:lang w:eastAsia="ru-RU"/>
        </w:rPr>
        <w:t xml:space="preserve">Контрольно-счетная палата Хабаровского края </w:t>
      </w:r>
      <w:r w:rsidR="009013F2">
        <w:rPr>
          <w:rFonts w:ascii="Times New Roman" w:eastAsia="Times New Roman" w:hAnsi="Times New Roman"/>
          <w:sz w:val="32"/>
          <w:szCs w:val="32"/>
          <w:lang w:eastAsia="ru-RU"/>
        </w:rPr>
        <w:t>проверяет</w:t>
      </w:r>
      <w:r w:rsidRPr="00114D53">
        <w:rPr>
          <w:rFonts w:ascii="Times New Roman" w:eastAsia="Times New Roman" w:hAnsi="Times New Roman"/>
          <w:sz w:val="32"/>
          <w:szCs w:val="32"/>
          <w:lang w:eastAsia="ru-RU"/>
        </w:rPr>
        <w:t xml:space="preserve"> не с целью </w:t>
      </w:r>
      <w:r w:rsidR="001E357D">
        <w:rPr>
          <w:rFonts w:ascii="Times New Roman" w:eastAsia="Times New Roman" w:hAnsi="Times New Roman"/>
          <w:sz w:val="32"/>
          <w:szCs w:val="32"/>
          <w:lang w:eastAsia="ru-RU"/>
        </w:rPr>
        <w:t>установления</w:t>
      </w:r>
      <w:r w:rsidR="00923542">
        <w:rPr>
          <w:rFonts w:ascii="Times New Roman" w:eastAsia="Times New Roman" w:hAnsi="Times New Roman"/>
          <w:sz w:val="32"/>
          <w:szCs w:val="32"/>
          <w:lang w:eastAsia="ru-RU"/>
        </w:rPr>
        <w:t xml:space="preserve"> достоинств</w:t>
      </w:r>
      <w:r w:rsidR="000F7109">
        <w:rPr>
          <w:rFonts w:ascii="Times New Roman" w:eastAsia="Times New Roman" w:hAnsi="Times New Roman"/>
          <w:sz w:val="32"/>
          <w:szCs w:val="32"/>
          <w:lang w:eastAsia="ru-RU"/>
        </w:rPr>
        <w:t xml:space="preserve"> и</w:t>
      </w:r>
      <w:r w:rsidR="001E357D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Pr="00114D53">
        <w:rPr>
          <w:rFonts w:ascii="Times New Roman" w:eastAsia="Times New Roman" w:hAnsi="Times New Roman"/>
          <w:sz w:val="32"/>
          <w:szCs w:val="32"/>
          <w:lang w:eastAsia="ru-RU"/>
        </w:rPr>
        <w:t>правильно</w:t>
      </w:r>
      <w:r w:rsidR="003C3A63">
        <w:rPr>
          <w:rFonts w:ascii="Times New Roman" w:eastAsia="Times New Roman" w:hAnsi="Times New Roman"/>
          <w:sz w:val="32"/>
          <w:szCs w:val="32"/>
          <w:lang w:eastAsia="ru-RU"/>
        </w:rPr>
        <w:t>сти утвержденных гос</w:t>
      </w:r>
      <w:r w:rsidRPr="00114D53">
        <w:rPr>
          <w:rFonts w:ascii="Times New Roman" w:eastAsia="Times New Roman" w:hAnsi="Times New Roman"/>
          <w:sz w:val="32"/>
          <w:szCs w:val="32"/>
          <w:lang w:eastAsia="ru-RU"/>
        </w:rPr>
        <w:t>программ, а для оценки эффективности использования бюджетных средств.</w:t>
      </w:r>
      <w:r w:rsidR="0015681F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="00B73180">
        <w:rPr>
          <w:rFonts w:ascii="Times New Roman" w:eastAsia="Times New Roman" w:hAnsi="Times New Roman"/>
          <w:sz w:val="32"/>
          <w:szCs w:val="32"/>
          <w:lang w:eastAsia="ru-RU"/>
        </w:rPr>
        <w:t xml:space="preserve">Сегодня в условиях </w:t>
      </w:r>
      <w:r w:rsidR="00272C78" w:rsidRPr="00272C78">
        <w:rPr>
          <w:rFonts w:ascii="Times New Roman" w:eastAsia="Times New Roman" w:hAnsi="Times New Roman"/>
          <w:sz w:val="32"/>
          <w:szCs w:val="32"/>
          <w:lang w:eastAsia="ru-RU"/>
        </w:rPr>
        <w:t>программно</w:t>
      </w:r>
      <w:r w:rsidR="00B73180">
        <w:rPr>
          <w:rFonts w:ascii="Times New Roman" w:eastAsia="Times New Roman" w:hAnsi="Times New Roman"/>
          <w:sz w:val="32"/>
          <w:szCs w:val="32"/>
          <w:lang w:eastAsia="ru-RU"/>
        </w:rPr>
        <w:t>го бюджета</w:t>
      </w:r>
      <w:r w:rsidR="0015681F">
        <w:rPr>
          <w:rFonts w:ascii="Times New Roman" w:eastAsia="Times New Roman" w:hAnsi="Times New Roman"/>
          <w:sz w:val="32"/>
          <w:szCs w:val="32"/>
          <w:lang w:eastAsia="ru-RU"/>
        </w:rPr>
        <w:t xml:space="preserve"> это один из</w:t>
      </w:r>
      <w:r w:rsidR="00B73180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="00F112FB">
        <w:rPr>
          <w:rFonts w:ascii="Times New Roman" w:eastAsia="Times New Roman" w:hAnsi="Times New Roman"/>
          <w:sz w:val="32"/>
          <w:szCs w:val="32"/>
          <w:lang w:eastAsia="ru-RU"/>
        </w:rPr>
        <w:t>в</w:t>
      </w:r>
      <w:r w:rsidR="0015681F">
        <w:rPr>
          <w:rFonts w:ascii="Times New Roman" w:eastAsia="Times New Roman" w:hAnsi="Times New Roman"/>
          <w:sz w:val="32"/>
          <w:szCs w:val="32"/>
          <w:lang w:eastAsia="ru-RU"/>
        </w:rPr>
        <w:t>ажных</w:t>
      </w:r>
      <w:r w:rsidR="00F112FB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="0015681F">
        <w:rPr>
          <w:rFonts w:ascii="Times New Roman" w:eastAsia="Times New Roman" w:hAnsi="Times New Roman"/>
          <w:sz w:val="32"/>
          <w:szCs w:val="32"/>
          <w:lang w:eastAsia="ru-RU"/>
        </w:rPr>
        <w:t>вопросов</w:t>
      </w:r>
      <w:r w:rsidR="00272C78" w:rsidRPr="00272C78">
        <w:rPr>
          <w:rFonts w:ascii="Times New Roman" w:eastAsia="Times New Roman" w:hAnsi="Times New Roman"/>
          <w:sz w:val="32"/>
          <w:szCs w:val="32"/>
          <w:lang w:eastAsia="ru-RU"/>
        </w:rPr>
        <w:t>.</w:t>
      </w:r>
    </w:p>
    <w:p w:rsidR="002B5B06" w:rsidRPr="002B5B06" w:rsidRDefault="003C3A63" w:rsidP="003C3A63">
      <w:pPr>
        <w:pStyle w:val="ConsPlusNormal"/>
        <w:spacing w:line="360" w:lineRule="auto"/>
        <w:ind w:firstLine="539"/>
        <w:jc w:val="both"/>
        <w:rPr>
          <w:rFonts w:eastAsiaTheme="minorHAnsi" w:cstheme="minorBidi"/>
          <w:sz w:val="32"/>
          <w:szCs w:val="32"/>
        </w:rPr>
      </w:pPr>
      <w:r>
        <w:rPr>
          <w:rFonts w:eastAsiaTheme="minorHAnsi" w:cstheme="minorBidi"/>
          <w:sz w:val="32"/>
          <w:szCs w:val="32"/>
        </w:rPr>
        <w:lastRenderedPageBreak/>
        <w:t>Например, э</w:t>
      </w:r>
      <w:r w:rsidR="00547E43">
        <w:rPr>
          <w:rFonts w:eastAsiaTheme="minorHAnsi" w:cstheme="minorBidi"/>
          <w:sz w:val="32"/>
          <w:szCs w:val="32"/>
        </w:rPr>
        <w:t>ффективность реализации гос</w:t>
      </w:r>
      <w:r w:rsidR="002B5B06" w:rsidRPr="002B5B06">
        <w:rPr>
          <w:rFonts w:eastAsiaTheme="minorHAnsi" w:cstheme="minorBidi"/>
          <w:sz w:val="32"/>
          <w:szCs w:val="32"/>
        </w:rPr>
        <w:t>программы «Доступная среда» на 2014 - 2015 годы» по итогам 2014 года (проверяемый период) характеризуется выполнением планов</w:t>
      </w:r>
      <w:r w:rsidR="00547E43">
        <w:rPr>
          <w:rFonts w:eastAsiaTheme="minorHAnsi" w:cstheme="minorBidi"/>
          <w:sz w:val="32"/>
          <w:szCs w:val="32"/>
        </w:rPr>
        <w:t>ых значений целевых показателей</w:t>
      </w:r>
      <w:r w:rsidR="002B5B06" w:rsidRPr="002B5B06">
        <w:rPr>
          <w:rFonts w:eastAsiaTheme="minorHAnsi" w:cstheme="minorBidi"/>
          <w:sz w:val="32"/>
          <w:szCs w:val="32"/>
        </w:rPr>
        <w:t>.</w:t>
      </w:r>
    </w:p>
    <w:p w:rsidR="002B5B06" w:rsidRPr="002B5B06" w:rsidRDefault="002B5B06" w:rsidP="002B5B06">
      <w:pPr>
        <w:pStyle w:val="ConsPlusNormal"/>
        <w:spacing w:line="360" w:lineRule="auto"/>
        <w:ind w:firstLine="539"/>
        <w:jc w:val="both"/>
        <w:rPr>
          <w:rFonts w:eastAsiaTheme="minorHAnsi" w:cstheme="minorBidi"/>
          <w:sz w:val="32"/>
          <w:szCs w:val="32"/>
        </w:rPr>
      </w:pPr>
      <w:r w:rsidRPr="002B5B06">
        <w:rPr>
          <w:rFonts w:eastAsiaTheme="minorHAnsi" w:cstheme="minorBidi"/>
          <w:sz w:val="32"/>
          <w:szCs w:val="32"/>
        </w:rPr>
        <w:t>В тоже время</w:t>
      </w:r>
      <w:r w:rsidR="003514E0">
        <w:rPr>
          <w:rFonts w:eastAsiaTheme="minorHAnsi" w:cstheme="minorBidi"/>
          <w:sz w:val="32"/>
          <w:szCs w:val="32"/>
        </w:rPr>
        <w:t xml:space="preserve"> не</w:t>
      </w:r>
      <w:r w:rsidRPr="002B5B06">
        <w:rPr>
          <w:rFonts w:eastAsiaTheme="minorHAnsi" w:cstheme="minorBidi"/>
          <w:sz w:val="32"/>
          <w:szCs w:val="32"/>
        </w:rPr>
        <w:t xml:space="preserve"> </w:t>
      </w:r>
      <w:r w:rsidR="002B3D9D">
        <w:rPr>
          <w:rFonts w:eastAsiaTheme="minorHAnsi" w:cstheme="minorBidi"/>
          <w:sz w:val="32"/>
          <w:szCs w:val="32"/>
        </w:rPr>
        <w:t>все объекты</w:t>
      </w:r>
      <w:r w:rsidRPr="002B5B06">
        <w:rPr>
          <w:rFonts w:eastAsiaTheme="minorHAnsi" w:cstheme="minorBidi"/>
          <w:sz w:val="32"/>
          <w:szCs w:val="32"/>
        </w:rPr>
        <w:t xml:space="preserve"> инфраструктуры, </w:t>
      </w:r>
      <w:r w:rsidR="003B01B0">
        <w:rPr>
          <w:rFonts w:eastAsiaTheme="minorHAnsi" w:cstheme="minorBidi"/>
          <w:sz w:val="32"/>
          <w:szCs w:val="32"/>
        </w:rPr>
        <w:t xml:space="preserve">на </w:t>
      </w:r>
      <w:r w:rsidRPr="002B5B06">
        <w:rPr>
          <w:rFonts w:eastAsiaTheme="minorHAnsi" w:cstheme="minorBidi"/>
          <w:sz w:val="32"/>
          <w:szCs w:val="32"/>
        </w:rPr>
        <w:t>дооборудование</w:t>
      </w:r>
      <w:r w:rsidR="003B01B0">
        <w:rPr>
          <w:rFonts w:eastAsiaTheme="minorHAnsi" w:cstheme="minorBidi"/>
          <w:sz w:val="32"/>
          <w:szCs w:val="32"/>
        </w:rPr>
        <w:t xml:space="preserve"> которых </w:t>
      </w:r>
      <w:r w:rsidR="00547E43">
        <w:rPr>
          <w:rFonts w:eastAsiaTheme="minorHAnsi" w:cstheme="minorBidi"/>
          <w:sz w:val="32"/>
          <w:szCs w:val="32"/>
        </w:rPr>
        <w:t>выделены</w:t>
      </w:r>
      <w:r w:rsidR="003B01B0">
        <w:rPr>
          <w:rFonts w:eastAsiaTheme="minorHAnsi" w:cstheme="minorBidi"/>
          <w:sz w:val="32"/>
          <w:szCs w:val="32"/>
        </w:rPr>
        <w:t xml:space="preserve"> бюджетные средства</w:t>
      </w:r>
      <w:r w:rsidRPr="002B5B06">
        <w:rPr>
          <w:rFonts w:eastAsiaTheme="minorHAnsi" w:cstheme="minorBidi"/>
          <w:sz w:val="32"/>
          <w:szCs w:val="32"/>
        </w:rPr>
        <w:t xml:space="preserve">, </w:t>
      </w:r>
      <w:r w:rsidR="002B3D9D">
        <w:rPr>
          <w:rFonts w:eastAsiaTheme="minorHAnsi" w:cstheme="minorBidi"/>
          <w:sz w:val="32"/>
          <w:szCs w:val="32"/>
        </w:rPr>
        <w:t>были полностью доступны</w:t>
      </w:r>
      <w:r w:rsidRPr="002B5B06">
        <w:rPr>
          <w:rFonts w:eastAsiaTheme="minorHAnsi" w:cstheme="minorBidi"/>
          <w:sz w:val="32"/>
          <w:szCs w:val="32"/>
        </w:rPr>
        <w:t xml:space="preserve"> для </w:t>
      </w:r>
      <w:r w:rsidR="00C84797">
        <w:rPr>
          <w:rFonts w:eastAsiaTheme="minorHAnsi" w:cstheme="minorBidi"/>
          <w:sz w:val="32"/>
          <w:szCs w:val="32"/>
        </w:rPr>
        <w:t xml:space="preserve">различных категорий инвалидов. </w:t>
      </w:r>
      <w:r w:rsidRPr="002B5B06">
        <w:rPr>
          <w:rFonts w:eastAsiaTheme="minorHAnsi" w:cstheme="minorBidi"/>
          <w:sz w:val="32"/>
          <w:szCs w:val="32"/>
        </w:rPr>
        <w:t xml:space="preserve">Так, по отдельным структурно-функциональным зонам объект был </w:t>
      </w:r>
      <w:r w:rsidR="0005392D">
        <w:rPr>
          <w:rFonts w:eastAsiaTheme="minorHAnsi" w:cstheme="minorBidi"/>
          <w:sz w:val="32"/>
          <w:szCs w:val="32"/>
        </w:rPr>
        <w:t xml:space="preserve">либо </w:t>
      </w:r>
      <w:r w:rsidRPr="002B5B06">
        <w:rPr>
          <w:rFonts w:eastAsiaTheme="minorHAnsi" w:cstheme="minorBidi"/>
          <w:sz w:val="32"/>
          <w:szCs w:val="32"/>
        </w:rPr>
        <w:t>частично доступен (</w:t>
      </w:r>
      <w:r w:rsidR="003514E0">
        <w:rPr>
          <w:rFonts w:eastAsiaTheme="minorHAnsi" w:cstheme="minorBidi"/>
          <w:sz w:val="32"/>
          <w:szCs w:val="32"/>
        </w:rPr>
        <w:t xml:space="preserve">либо </w:t>
      </w:r>
      <w:r w:rsidRPr="002B5B06">
        <w:rPr>
          <w:rFonts w:eastAsiaTheme="minorHAnsi" w:cstheme="minorBidi"/>
          <w:sz w:val="32"/>
          <w:szCs w:val="32"/>
        </w:rPr>
        <w:t>условно доступен, либо не доступен) в зависимости от категории инвалидов.</w:t>
      </w:r>
    </w:p>
    <w:p w:rsidR="002B5B06" w:rsidRPr="002B5B06" w:rsidRDefault="00C84797" w:rsidP="002B5B06">
      <w:pPr>
        <w:pStyle w:val="ConsPlusNormal"/>
        <w:spacing w:line="360" w:lineRule="auto"/>
        <w:ind w:firstLine="539"/>
        <w:jc w:val="both"/>
        <w:rPr>
          <w:rFonts w:eastAsiaTheme="minorHAnsi" w:cstheme="minorBidi"/>
          <w:sz w:val="32"/>
          <w:szCs w:val="32"/>
        </w:rPr>
      </w:pPr>
      <w:r>
        <w:rPr>
          <w:rFonts w:eastAsiaTheme="minorHAnsi" w:cstheme="minorBidi"/>
          <w:sz w:val="32"/>
          <w:szCs w:val="32"/>
        </w:rPr>
        <w:t>Имеет место</w:t>
      </w:r>
      <w:r w:rsidR="002B5B06" w:rsidRPr="002B5B06">
        <w:rPr>
          <w:rFonts w:eastAsiaTheme="minorHAnsi" w:cstheme="minorBidi"/>
          <w:sz w:val="32"/>
          <w:szCs w:val="32"/>
        </w:rPr>
        <w:t xml:space="preserve"> низкая степень активности администраций муниципальных образований в решении задач </w:t>
      </w:r>
      <w:r w:rsidR="00BE6C22">
        <w:rPr>
          <w:rFonts w:eastAsiaTheme="minorHAnsi" w:cstheme="minorBidi"/>
          <w:sz w:val="32"/>
          <w:szCs w:val="32"/>
        </w:rPr>
        <w:t>по повышению</w:t>
      </w:r>
      <w:r w:rsidR="002B5B06" w:rsidRPr="002B5B06">
        <w:rPr>
          <w:rFonts w:eastAsiaTheme="minorHAnsi" w:cstheme="minorBidi"/>
          <w:sz w:val="32"/>
          <w:szCs w:val="32"/>
        </w:rPr>
        <w:t xml:space="preserve"> уровня доступности объектов и услуг </w:t>
      </w:r>
      <w:r w:rsidR="00CC286F">
        <w:rPr>
          <w:rFonts w:eastAsiaTheme="minorHAnsi" w:cstheme="minorBidi"/>
          <w:sz w:val="32"/>
          <w:szCs w:val="32"/>
        </w:rPr>
        <w:t>для инвалидов</w:t>
      </w:r>
      <w:r w:rsidR="002B5B06" w:rsidRPr="002B5B06">
        <w:rPr>
          <w:rFonts w:eastAsiaTheme="minorHAnsi" w:cstheme="minorBidi"/>
          <w:sz w:val="32"/>
          <w:szCs w:val="32"/>
        </w:rPr>
        <w:t>. Для примера, доля объектов муниципальной собственности</w:t>
      </w:r>
      <w:r w:rsidR="00C318D0">
        <w:rPr>
          <w:rFonts w:eastAsiaTheme="minorHAnsi" w:cstheme="minorBidi"/>
          <w:sz w:val="32"/>
          <w:szCs w:val="32"/>
        </w:rPr>
        <w:t xml:space="preserve"> составляла</w:t>
      </w:r>
      <w:r w:rsidR="002B5B06" w:rsidRPr="002B5B06">
        <w:rPr>
          <w:rFonts w:eastAsiaTheme="minorHAnsi" w:cstheme="minorBidi"/>
          <w:sz w:val="32"/>
          <w:szCs w:val="32"/>
        </w:rPr>
        <w:t xml:space="preserve"> около </w:t>
      </w:r>
      <w:r w:rsidR="0005392D">
        <w:rPr>
          <w:rFonts w:eastAsiaTheme="minorHAnsi" w:cstheme="minorBidi"/>
          <w:sz w:val="32"/>
          <w:szCs w:val="32"/>
        </w:rPr>
        <w:t xml:space="preserve">           </w:t>
      </w:r>
      <w:r w:rsidR="002B5B06" w:rsidRPr="002B5B06">
        <w:rPr>
          <w:rFonts w:eastAsiaTheme="minorHAnsi" w:cstheme="minorBidi"/>
          <w:sz w:val="32"/>
          <w:szCs w:val="32"/>
        </w:rPr>
        <w:t xml:space="preserve">30 процентов от общего количества по Реестру приоритетных объектов социальной инфраструктуры и услуг в приоритетных сферах жизнедеятельности инвалидов и иных маломобильных групп населения края на 2013-2015 годы. </w:t>
      </w:r>
    </w:p>
    <w:p w:rsidR="00D7029F" w:rsidRDefault="002B5B06" w:rsidP="002B5B06">
      <w:pPr>
        <w:pStyle w:val="ConsPlusNormal"/>
        <w:spacing w:line="360" w:lineRule="auto"/>
        <w:ind w:firstLine="539"/>
        <w:jc w:val="both"/>
        <w:rPr>
          <w:rFonts w:eastAsiaTheme="minorHAnsi" w:cstheme="minorBidi"/>
          <w:sz w:val="32"/>
          <w:szCs w:val="32"/>
        </w:rPr>
      </w:pPr>
      <w:r w:rsidRPr="002B5B06">
        <w:rPr>
          <w:rFonts w:eastAsiaTheme="minorHAnsi" w:cstheme="minorBidi"/>
          <w:sz w:val="32"/>
          <w:szCs w:val="32"/>
        </w:rPr>
        <w:t xml:space="preserve">Для создания </w:t>
      </w:r>
      <w:proofErr w:type="spellStart"/>
      <w:r w:rsidRPr="002B5B06">
        <w:rPr>
          <w:rFonts w:eastAsiaTheme="minorHAnsi" w:cstheme="minorBidi"/>
          <w:sz w:val="32"/>
          <w:szCs w:val="32"/>
        </w:rPr>
        <w:t>безбарьерной</w:t>
      </w:r>
      <w:proofErr w:type="spellEnd"/>
      <w:r w:rsidRPr="002B5B06">
        <w:rPr>
          <w:rFonts w:eastAsiaTheme="minorHAnsi" w:cstheme="minorBidi"/>
          <w:sz w:val="32"/>
          <w:szCs w:val="32"/>
        </w:rPr>
        <w:t xml:space="preserve"> среды были приобретены материальные ценности, которые не соответствовали установленным стандартам в части оснащения специальными средствами, либо не использовались на момент проверки (находились на складах учреждений). Например: по отрасли «Физическая культура и спорт» </w:t>
      </w:r>
      <w:r w:rsidR="00C318D0" w:rsidRPr="002B5B06">
        <w:rPr>
          <w:rFonts w:eastAsiaTheme="minorHAnsi" w:cstheme="minorBidi"/>
          <w:sz w:val="32"/>
          <w:szCs w:val="32"/>
        </w:rPr>
        <w:t xml:space="preserve">в 2014 году </w:t>
      </w:r>
      <w:r w:rsidRPr="002B5B06">
        <w:rPr>
          <w:rFonts w:eastAsiaTheme="minorHAnsi" w:cstheme="minorBidi"/>
          <w:sz w:val="32"/>
          <w:szCs w:val="32"/>
        </w:rPr>
        <w:t xml:space="preserve">приобретен гидравлический подъемник из бассейна, предназначенный для облегчения входа (выхода) людей с физическими недостатками, </w:t>
      </w:r>
      <w:r w:rsidR="0007443D">
        <w:rPr>
          <w:rFonts w:eastAsiaTheme="minorHAnsi" w:cstheme="minorBidi"/>
          <w:sz w:val="32"/>
          <w:szCs w:val="32"/>
        </w:rPr>
        <w:lastRenderedPageBreak/>
        <w:t>который</w:t>
      </w:r>
      <w:r w:rsidRPr="002B5B06">
        <w:rPr>
          <w:rFonts w:eastAsiaTheme="minorHAnsi" w:cstheme="minorBidi"/>
          <w:sz w:val="32"/>
          <w:szCs w:val="32"/>
        </w:rPr>
        <w:t xml:space="preserve"> </w:t>
      </w:r>
      <w:r w:rsidR="00A00B8A">
        <w:rPr>
          <w:rFonts w:eastAsiaTheme="minorHAnsi" w:cstheme="minorBidi"/>
          <w:sz w:val="32"/>
          <w:szCs w:val="32"/>
        </w:rPr>
        <w:t xml:space="preserve">фактически установлен </w:t>
      </w:r>
      <w:r w:rsidR="0007443D">
        <w:rPr>
          <w:rFonts w:eastAsiaTheme="minorHAnsi" w:cstheme="minorBidi"/>
          <w:sz w:val="32"/>
          <w:szCs w:val="32"/>
        </w:rPr>
        <w:t xml:space="preserve">только </w:t>
      </w:r>
      <w:r w:rsidR="00A00B8A">
        <w:rPr>
          <w:rFonts w:eastAsiaTheme="minorHAnsi" w:cstheme="minorBidi"/>
          <w:sz w:val="32"/>
          <w:szCs w:val="32"/>
        </w:rPr>
        <w:t>в 2016 году</w:t>
      </w:r>
      <w:r w:rsidR="00A16D55">
        <w:rPr>
          <w:rFonts w:eastAsiaTheme="minorHAnsi" w:cstheme="minorBidi"/>
          <w:sz w:val="32"/>
          <w:szCs w:val="32"/>
        </w:rPr>
        <w:t>,</w:t>
      </w:r>
      <w:r w:rsidR="00A00B8A">
        <w:rPr>
          <w:rFonts w:eastAsiaTheme="minorHAnsi" w:cstheme="minorBidi"/>
          <w:sz w:val="32"/>
          <w:szCs w:val="32"/>
        </w:rPr>
        <w:t xml:space="preserve"> </w:t>
      </w:r>
      <w:r w:rsidRPr="002B5B06">
        <w:rPr>
          <w:rFonts w:eastAsiaTheme="minorHAnsi" w:cstheme="minorBidi"/>
          <w:sz w:val="32"/>
          <w:szCs w:val="32"/>
        </w:rPr>
        <w:t>по причине</w:t>
      </w:r>
      <w:r w:rsidR="001B6B79">
        <w:rPr>
          <w:rFonts w:eastAsiaTheme="minorHAnsi" w:cstheme="minorBidi"/>
          <w:sz w:val="32"/>
          <w:szCs w:val="32"/>
        </w:rPr>
        <w:t xml:space="preserve"> необходимости</w:t>
      </w:r>
      <w:r w:rsidRPr="002B5B06">
        <w:rPr>
          <w:rFonts w:eastAsiaTheme="minorHAnsi" w:cstheme="minorBidi"/>
          <w:sz w:val="32"/>
          <w:szCs w:val="32"/>
        </w:rPr>
        <w:t xml:space="preserve"> проведения ремонтных работ связанных с его установкой. Аналогичные примеры можно привести и по другим отраслям социальной сферы, что свидетельствует, в том числе</w:t>
      </w:r>
      <w:r w:rsidR="0025473E">
        <w:rPr>
          <w:rFonts w:eastAsiaTheme="minorHAnsi" w:cstheme="minorBidi"/>
          <w:sz w:val="32"/>
          <w:szCs w:val="32"/>
        </w:rPr>
        <w:t xml:space="preserve"> и</w:t>
      </w:r>
      <w:r w:rsidRPr="002B5B06">
        <w:rPr>
          <w:rFonts w:eastAsiaTheme="minorHAnsi" w:cstheme="minorBidi"/>
          <w:sz w:val="32"/>
          <w:szCs w:val="32"/>
        </w:rPr>
        <w:t xml:space="preserve"> о недостаточной проработке вопроса по осуществлению закупок казенными (бюджетными, автономными) учреждениями. </w:t>
      </w:r>
      <w:r w:rsidR="00B73C43">
        <w:rPr>
          <w:rFonts w:eastAsiaTheme="minorHAnsi" w:cstheme="minorBidi"/>
          <w:sz w:val="32"/>
          <w:szCs w:val="32"/>
        </w:rPr>
        <w:t xml:space="preserve">И здесь уже </w:t>
      </w:r>
      <w:r w:rsidR="00F86C7D">
        <w:rPr>
          <w:rFonts w:eastAsiaTheme="minorHAnsi" w:cstheme="minorBidi"/>
          <w:sz w:val="32"/>
          <w:szCs w:val="32"/>
        </w:rPr>
        <w:t>проводится</w:t>
      </w:r>
      <w:r w:rsidR="00C82185">
        <w:rPr>
          <w:rFonts w:eastAsiaTheme="minorHAnsi" w:cstheme="minorBidi"/>
          <w:sz w:val="32"/>
          <w:szCs w:val="32"/>
        </w:rPr>
        <w:t xml:space="preserve"> аудит закупок</w:t>
      </w:r>
      <w:r w:rsidR="00D744D4">
        <w:rPr>
          <w:rFonts w:eastAsiaTheme="minorHAnsi" w:cstheme="minorBidi"/>
          <w:sz w:val="32"/>
          <w:szCs w:val="32"/>
        </w:rPr>
        <w:t>. Насколько эффективна закупка, зависит и степень</w:t>
      </w:r>
      <w:r w:rsidR="00C82185">
        <w:rPr>
          <w:rFonts w:eastAsiaTheme="minorHAnsi" w:cstheme="minorBidi"/>
          <w:sz w:val="32"/>
          <w:szCs w:val="32"/>
        </w:rPr>
        <w:t xml:space="preserve"> эффективности</w:t>
      </w:r>
      <w:r w:rsidR="00D744D4">
        <w:rPr>
          <w:rFonts w:eastAsiaTheme="minorHAnsi" w:cstheme="minorBidi"/>
          <w:sz w:val="32"/>
          <w:szCs w:val="32"/>
        </w:rPr>
        <w:t xml:space="preserve"> использования</w:t>
      </w:r>
      <w:r w:rsidR="00C82185">
        <w:rPr>
          <w:rFonts w:eastAsiaTheme="minorHAnsi" w:cstheme="minorBidi"/>
          <w:sz w:val="32"/>
          <w:szCs w:val="32"/>
        </w:rPr>
        <w:t xml:space="preserve"> </w:t>
      </w:r>
      <w:r w:rsidR="00B1108E">
        <w:rPr>
          <w:rFonts w:eastAsiaTheme="minorHAnsi" w:cstheme="minorBidi"/>
          <w:sz w:val="32"/>
          <w:szCs w:val="32"/>
        </w:rPr>
        <w:t>бюджетных средств</w:t>
      </w:r>
      <w:r w:rsidR="0054488D">
        <w:rPr>
          <w:rFonts w:eastAsiaTheme="minorHAnsi" w:cstheme="minorBidi"/>
          <w:sz w:val="32"/>
          <w:szCs w:val="32"/>
        </w:rPr>
        <w:t xml:space="preserve">, то есть результат один – оценка </w:t>
      </w:r>
      <w:r w:rsidR="000C7625">
        <w:rPr>
          <w:rFonts w:eastAsiaTheme="minorHAnsi" w:cstheme="minorBidi"/>
          <w:sz w:val="32"/>
          <w:szCs w:val="32"/>
        </w:rPr>
        <w:t>потраченного государственного рубля.</w:t>
      </w:r>
    </w:p>
    <w:p w:rsidR="00BA6B89" w:rsidRDefault="009672BB" w:rsidP="002B5B06">
      <w:pPr>
        <w:pStyle w:val="ConsPlusNormal"/>
        <w:spacing w:line="360" w:lineRule="auto"/>
        <w:ind w:firstLine="539"/>
        <w:jc w:val="both"/>
        <w:rPr>
          <w:rFonts w:eastAsiaTheme="minorHAnsi" w:cstheme="minorBidi"/>
          <w:sz w:val="32"/>
          <w:szCs w:val="32"/>
        </w:rPr>
      </w:pPr>
      <w:r>
        <w:rPr>
          <w:rFonts w:eastAsiaTheme="minorHAnsi" w:cstheme="minorBidi"/>
          <w:sz w:val="32"/>
          <w:szCs w:val="32"/>
        </w:rPr>
        <w:t>Также установлена</w:t>
      </w:r>
      <w:r w:rsidR="002B5B06" w:rsidRPr="002B5B06">
        <w:rPr>
          <w:rFonts w:eastAsiaTheme="minorHAnsi" w:cstheme="minorBidi"/>
          <w:sz w:val="32"/>
          <w:szCs w:val="32"/>
        </w:rPr>
        <w:t xml:space="preserve"> оплата </w:t>
      </w:r>
      <w:r w:rsidR="003413BD">
        <w:rPr>
          <w:rFonts w:eastAsiaTheme="minorHAnsi" w:cstheme="minorBidi"/>
          <w:sz w:val="32"/>
          <w:szCs w:val="32"/>
        </w:rPr>
        <w:t>невыполненных ремонтных работ</w:t>
      </w:r>
      <w:r w:rsidR="002B5B06" w:rsidRPr="002B5B06">
        <w:rPr>
          <w:rFonts w:eastAsiaTheme="minorHAnsi" w:cstheme="minorBidi"/>
          <w:sz w:val="32"/>
          <w:szCs w:val="32"/>
        </w:rPr>
        <w:t xml:space="preserve">, приобретение материальных ценностей, направление использования которых не </w:t>
      </w:r>
      <w:r w:rsidR="00E65819">
        <w:rPr>
          <w:rFonts w:eastAsiaTheme="minorHAnsi" w:cstheme="minorBidi"/>
          <w:sz w:val="32"/>
          <w:szCs w:val="32"/>
        </w:rPr>
        <w:t>соответствовало</w:t>
      </w:r>
      <w:r w:rsidR="002B5B06" w:rsidRPr="002B5B06">
        <w:rPr>
          <w:rFonts w:eastAsiaTheme="minorHAnsi" w:cstheme="minorBidi"/>
          <w:sz w:val="32"/>
          <w:szCs w:val="32"/>
        </w:rPr>
        <w:t xml:space="preserve"> </w:t>
      </w:r>
      <w:r w:rsidR="00E65819">
        <w:rPr>
          <w:rFonts w:eastAsiaTheme="minorHAnsi" w:cstheme="minorBidi"/>
          <w:sz w:val="32"/>
          <w:szCs w:val="32"/>
        </w:rPr>
        <w:t>программному мероприятию</w:t>
      </w:r>
      <w:r w:rsidR="002B5B06" w:rsidRPr="002B5B06">
        <w:rPr>
          <w:rFonts w:eastAsiaTheme="minorHAnsi" w:cstheme="minorBidi"/>
          <w:sz w:val="32"/>
          <w:szCs w:val="32"/>
        </w:rPr>
        <w:t xml:space="preserve"> по повышению уровня доступности приоритетных объектов и услуг. </w:t>
      </w:r>
    </w:p>
    <w:p w:rsidR="002B5B06" w:rsidRPr="002B5B06" w:rsidRDefault="00BA6B89" w:rsidP="002B5B06">
      <w:pPr>
        <w:pStyle w:val="ConsPlusNormal"/>
        <w:spacing w:line="360" w:lineRule="auto"/>
        <w:ind w:firstLine="539"/>
        <w:jc w:val="both"/>
        <w:rPr>
          <w:rFonts w:eastAsiaTheme="minorHAnsi" w:cstheme="minorBidi"/>
          <w:sz w:val="32"/>
          <w:szCs w:val="32"/>
        </w:rPr>
      </w:pPr>
      <w:r>
        <w:rPr>
          <w:rFonts w:eastAsiaTheme="minorHAnsi" w:cstheme="minorBidi"/>
          <w:sz w:val="32"/>
          <w:szCs w:val="32"/>
        </w:rPr>
        <w:t>И все это в совокупности снижает</w:t>
      </w:r>
      <w:r w:rsidR="00935A6F">
        <w:rPr>
          <w:rFonts w:eastAsiaTheme="minorHAnsi" w:cstheme="minorBidi"/>
          <w:sz w:val="32"/>
          <w:szCs w:val="32"/>
        </w:rPr>
        <w:t xml:space="preserve"> качество</w:t>
      </w:r>
      <w:r>
        <w:rPr>
          <w:rFonts w:eastAsiaTheme="minorHAnsi" w:cstheme="minorBidi"/>
          <w:sz w:val="32"/>
          <w:szCs w:val="32"/>
        </w:rPr>
        <w:t xml:space="preserve"> достигнутых</w:t>
      </w:r>
      <w:r w:rsidR="002B5B06" w:rsidRPr="002B5B06">
        <w:rPr>
          <w:rFonts w:eastAsiaTheme="minorHAnsi" w:cstheme="minorBidi"/>
          <w:sz w:val="32"/>
          <w:szCs w:val="32"/>
        </w:rPr>
        <w:t xml:space="preserve"> </w:t>
      </w:r>
      <w:r w:rsidR="0073568F">
        <w:rPr>
          <w:rFonts w:eastAsiaTheme="minorHAnsi" w:cstheme="minorBidi"/>
          <w:sz w:val="32"/>
          <w:szCs w:val="32"/>
        </w:rPr>
        <w:t>результатов</w:t>
      </w:r>
      <w:r w:rsidR="002B5B06" w:rsidRPr="002B5B06">
        <w:rPr>
          <w:rFonts w:eastAsiaTheme="minorHAnsi" w:cstheme="minorBidi"/>
          <w:sz w:val="32"/>
          <w:szCs w:val="32"/>
        </w:rPr>
        <w:t xml:space="preserve">. Например, показатель, характеризующий достижения цели Программы «доля доступных для инвалидов и других маломобильных групп населения приоритетных объектов социальной, транспортной, инженерной инфраструктуры в общем количестве приоритетных объектов» в целом выполнен, ресурсы использованы, </w:t>
      </w:r>
      <w:proofErr w:type="gramStart"/>
      <w:r w:rsidR="002B5B06" w:rsidRPr="002B5B06">
        <w:rPr>
          <w:rFonts w:eastAsiaTheme="minorHAnsi" w:cstheme="minorBidi"/>
          <w:sz w:val="32"/>
          <w:szCs w:val="32"/>
        </w:rPr>
        <w:t>результат</w:t>
      </w:r>
      <w:proofErr w:type="gramEnd"/>
      <w:r w:rsidR="002B5B06" w:rsidRPr="002B5B06">
        <w:rPr>
          <w:rFonts w:eastAsiaTheme="minorHAnsi" w:cstheme="minorBidi"/>
          <w:sz w:val="32"/>
          <w:szCs w:val="32"/>
        </w:rPr>
        <w:t xml:space="preserve"> достигнут, но вот насколько качественно и с какими </w:t>
      </w:r>
      <w:r w:rsidR="00D03EF3">
        <w:rPr>
          <w:rFonts w:eastAsiaTheme="minorHAnsi" w:cstheme="minorBidi"/>
          <w:sz w:val="32"/>
          <w:szCs w:val="32"/>
        </w:rPr>
        <w:t>рисками</w:t>
      </w:r>
      <w:r w:rsidR="002B5B06" w:rsidRPr="002B5B06">
        <w:rPr>
          <w:rFonts w:eastAsiaTheme="minorHAnsi" w:cstheme="minorBidi"/>
          <w:sz w:val="32"/>
          <w:szCs w:val="32"/>
        </w:rPr>
        <w:t xml:space="preserve"> мы и оценили в ходе контроля эффективности.</w:t>
      </w:r>
    </w:p>
    <w:p w:rsidR="002B5B06" w:rsidRPr="002B5B06" w:rsidRDefault="002B5B06" w:rsidP="002B5B06">
      <w:pPr>
        <w:pStyle w:val="ConsPlusNormal"/>
        <w:spacing w:line="360" w:lineRule="auto"/>
        <w:ind w:firstLine="539"/>
        <w:jc w:val="both"/>
        <w:rPr>
          <w:rFonts w:eastAsiaTheme="minorHAnsi" w:cstheme="minorBidi"/>
          <w:sz w:val="32"/>
          <w:szCs w:val="32"/>
        </w:rPr>
      </w:pPr>
      <w:r w:rsidRPr="002B5B06">
        <w:rPr>
          <w:rFonts w:eastAsiaTheme="minorHAnsi" w:cstheme="minorBidi"/>
          <w:sz w:val="32"/>
          <w:szCs w:val="32"/>
        </w:rPr>
        <w:t xml:space="preserve">Говоря о работе службы «Социальное такси», отмечена его общественная значимость, в тоже время и целесообразность пересмотра отдельных положений порядка по оказанию услуги, в </w:t>
      </w:r>
      <w:r w:rsidRPr="002B5B06">
        <w:rPr>
          <w:rFonts w:eastAsiaTheme="minorHAnsi" w:cstheme="minorBidi"/>
          <w:sz w:val="32"/>
          <w:szCs w:val="32"/>
        </w:rPr>
        <w:lastRenderedPageBreak/>
        <w:t xml:space="preserve">том числе в части расширения круга потенциальных получателей услуги. </w:t>
      </w:r>
      <w:r w:rsidR="004F6D93">
        <w:rPr>
          <w:rFonts w:eastAsiaTheme="minorHAnsi" w:cstheme="minorBidi"/>
          <w:sz w:val="32"/>
          <w:szCs w:val="32"/>
        </w:rPr>
        <w:t>Так, п</w:t>
      </w:r>
      <w:r w:rsidRPr="002B5B06">
        <w:rPr>
          <w:rFonts w:eastAsiaTheme="minorHAnsi" w:cstheme="minorBidi"/>
          <w:sz w:val="32"/>
          <w:szCs w:val="32"/>
        </w:rPr>
        <w:t>о результатам анализа обращаемости из числа инвалидов, загруженности автотранспорта в течение рабочего времени в соотношении с бюджетными затратами на содержание службы</w:t>
      </w:r>
      <w:r w:rsidR="00935A6F">
        <w:rPr>
          <w:rFonts w:eastAsiaTheme="minorHAnsi" w:cstheme="minorBidi"/>
          <w:sz w:val="32"/>
          <w:szCs w:val="32"/>
        </w:rPr>
        <w:t xml:space="preserve"> и полученными доходами </w:t>
      </w:r>
      <w:r w:rsidR="00935A6F" w:rsidRPr="002B5B06">
        <w:rPr>
          <w:rFonts w:eastAsiaTheme="minorHAnsi" w:cstheme="minorBidi"/>
          <w:sz w:val="32"/>
          <w:szCs w:val="32"/>
        </w:rPr>
        <w:t>(услуга предоставляется за частичную плату)</w:t>
      </w:r>
      <w:r w:rsidRPr="002B5B06">
        <w:rPr>
          <w:rFonts w:eastAsiaTheme="minorHAnsi" w:cstheme="minorBidi"/>
          <w:sz w:val="32"/>
          <w:szCs w:val="32"/>
        </w:rPr>
        <w:t xml:space="preserve">, данный вид деятельности был оценен как экономически затратный. </w:t>
      </w:r>
    </w:p>
    <w:p w:rsidR="00825480" w:rsidRPr="007C4D45" w:rsidRDefault="00825480" w:rsidP="009013F2">
      <w:pPr>
        <w:pStyle w:val="ConsPlusNormal"/>
        <w:spacing w:line="360" w:lineRule="auto"/>
        <w:ind w:firstLine="539"/>
        <w:jc w:val="both"/>
        <w:rPr>
          <w:rFonts w:eastAsiaTheme="minorHAnsi" w:cstheme="minorBidi"/>
          <w:b/>
          <w:sz w:val="32"/>
          <w:szCs w:val="32"/>
        </w:rPr>
      </w:pPr>
      <w:r w:rsidRPr="007C4D45">
        <w:rPr>
          <w:rFonts w:eastAsiaTheme="minorHAnsi" w:cstheme="minorBidi"/>
          <w:b/>
          <w:sz w:val="32"/>
          <w:szCs w:val="32"/>
        </w:rPr>
        <w:t xml:space="preserve">Следующий архиважный блок – улучшение жилищных условий жителей Хабаровского края, дальнейшее повышение доступности жилья. </w:t>
      </w:r>
    </w:p>
    <w:p w:rsidR="009013F2" w:rsidRPr="009013F2" w:rsidRDefault="009013F2" w:rsidP="009013F2">
      <w:pPr>
        <w:pStyle w:val="ConsPlusNormal"/>
        <w:spacing w:line="360" w:lineRule="auto"/>
        <w:ind w:firstLine="539"/>
        <w:jc w:val="both"/>
        <w:rPr>
          <w:rFonts w:eastAsiaTheme="minorHAnsi" w:cstheme="minorBidi"/>
          <w:sz w:val="32"/>
          <w:szCs w:val="32"/>
        </w:rPr>
      </w:pPr>
      <w:r w:rsidRPr="009013F2">
        <w:rPr>
          <w:rFonts w:eastAsiaTheme="minorHAnsi" w:cstheme="minorBidi"/>
          <w:sz w:val="32"/>
          <w:szCs w:val="32"/>
        </w:rPr>
        <w:t xml:space="preserve">Итоги контроля </w:t>
      </w:r>
      <w:r w:rsidR="004E284E">
        <w:rPr>
          <w:rFonts w:eastAsiaTheme="minorHAnsi" w:cstheme="minorBidi"/>
          <w:sz w:val="32"/>
          <w:szCs w:val="32"/>
        </w:rPr>
        <w:t>обеспечения</w:t>
      </w:r>
      <w:r w:rsidRPr="009013F2">
        <w:rPr>
          <w:rFonts w:eastAsiaTheme="minorHAnsi" w:cstheme="minorBidi"/>
          <w:sz w:val="32"/>
          <w:szCs w:val="32"/>
        </w:rPr>
        <w:t xml:space="preserve"> жильем отдельных категорий граждан, установленных Федеральным законом «О ветеранах», в соответствии с Указом Президента Российской Федерации «Об обеспечении жильем ветеранов Великой Отечественной войны 1941-1945 годов»</w:t>
      </w:r>
      <w:r w:rsidR="004E284E">
        <w:rPr>
          <w:rFonts w:eastAsiaTheme="minorHAnsi" w:cstheme="minorBidi"/>
          <w:sz w:val="32"/>
          <w:szCs w:val="32"/>
        </w:rPr>
        <w:t xml:space="preserve"> в 2015 году</w:t>
      </w:r>
      <w:r w:rsidRPr="009013F2">
        <w:rPr>
          <w:rFonts w:eastAsiaTheme="minorHAnsi" w:cstheme="minorBidi"/>
          <w:sz w:val="32"/>
          <w:szCs w:val="32"/>
        </w:rPr>
        <w:t xml:space="preserve">, показали, что принятые краем обязательства выполнены в полном объеме в рамках поступившего финансирования. В то же время в ходе проверки установлены резервы для повышения эффективности деятельности по данному направлению. Так одна квартира на момент проверки для ветеранов не распределена в связи с отсутствием потребности. </w:t>
      </w:r>
      <w:proofErr w:type="gramStart"/>
      <w:r w:rsidRPr="009013F2">
        <w:rPr>
          <w:rFonts w:eastAsiaTheme="minorHAnsi" w:cstheme="minorBidi"/>
          <w:sz w:val="32"/>
          <w:szCs w:val="32"/>
        </w:rPr>
        <w:t>Принимая во внимание, что жилое помещение приобретено за счет средств краевого бюджета</w:t>
      </w:r>
      <w:r w:rsidR="001B2501">
        <w:rPr>
          <w:rFonts w:eastAsiaTheme="minorHAnsi" w:cstheme="minorBidi"/>
          <w:sz w:val="32"/>
          <w:szCs w:val="32"/>
        </w:rPr>
        <w:t>, выделенных</w:t>
      </w:r>
      <w:r w:rsidRPr="009013F2">
        <w:rPr>
          <w:rFonts w:eastAsiaTheme="minorHAnsi" w:cstheme="minorBidi"/>
          <w:sz w:val="32"/>
          <w:szCs w:val="32"/>
        </w:rPr>
        <w:t xml:space="preserve"> на обеспечение жильем льготных категорий граждан, установленных законодательством в целом, и руководствуясь принципом эффективности, нами даны предложения министерству жилищно-коммунального хозяйства края, в случае отказа </w:t>
      </w:r>
      <w:r w:rsidR="001B2501">
        <w:rPr>
          <w:rFonts w:eastAsiaTheme="minorHAnsi" w:cstheme="minorBidi"/>
          <w:sz w:val="32"/>
          <w:szCs w:val="32"/>
        </w:rPr>
        <w:t>ветеранов</w:t>
      </w:r>
      <w:r w:rsidRPr="009013F2">
        <w:rPr>
          <w:rFonts w:eastAsiaTheme="minorHAnsi" w:cstheme="minorBidi"/>
          <w:sz w:val="32"/>
          <w:szCs w:val="32"/>
        </w:rPr>
        <w:t xml:space="preserve">, </w:t>
      </w:r>
      <w:r w:rsidR="001B2501">
        <w:rPr>
          <w:rFonts w:eastAsiaTheme="minorHAnsi" w:cstheme="minorBidi"/>
          <w:sz w:val="32"/>
          <w:szCs w:val="32"/>
        </w:rPr>
        <w:t>вставших на учет</w:t>
      </w:r>
      <w:r w:rsidR="00C8088E" w:rsidRPr="00C8088E">
        <w:rPr>
          <w:rFonts w:eastAsiaTheme="minorHAnsi" w:cstheme="minorBidi"/>
          <w:sz w:val="32"/>
          <w:szCs w:val="32"/>
        </w:rPr>
        <w:t xml:space="preserve"> </w:t>
      </w:r>
      <w:r w:rsidR="00C8088E" w:rsidRPr="009013F2">
        <w:rPr>
          <w:rFonts w:eastAsiaTheme="minorHAnsi" w:cstheme="minorBidi"/>
          <w:sz w:val="32"/>
          <w:szCs w:val="32"/>
        </w:rPr>
        <w:t xml:space="preserve">от получения </w:t>
      </w:r>
      <w:r w:rsidR="00C8088E" w:rsidRPr="009013F2">
        <w:rPr>
          <w:rFonts w:eastAsiaTheme="minorHAnsi" w:cstheme="minorBidi"/>
          <w:sz w:val="32"/>
          <w:szCs w:val="32"/>
        </w:rPr>
        <w:lastRenderedPageBreak/>
        <w:t>квартиры</w:t>
      </w:r>
      <w:r w:rsidR="001B2501">
        <w:rPr>
          <w:rFonts w:eastAsiaTheme="minorHAnsi" w:cstheme="minorBidi"/>
          <w:sz w:val="32"/>
          <w:szCs w:val="32"/>
        </w:rPr>
        <w:t xml:space="preserve">, </w:t>
      </w:r>
      <w:r w:rsidRPr="009013F2">
        <w:rPr>
          <w:rFonts w:eastAsiaTheme="minorHAnsi" w:cstheme="minorBidi"/>
          <w:sz w:val="32"/>
          <w:szCs w:val="32"/>
        </w:rPr>
        <w:t>рассмотреть вопрос по ее предоставлению иной категории льготников.</w:t>
      </w:r>
      <w:proofErr w:type="gramEnd"/>
      <w:r w:rsidRPr="009013F2">
        <w:rPr>
          <w:rFonts w:eastAsiaTheme="minorHAnsi" w:cstheme="minorBidi"/>
          <w:sz w:val="32"/>
          <w:szCs w:val="32"/>
        </w:rPr>
        <w:t xml:space="preserve"> Предложение принято и реализовано.</w:t>
      </w:r>
    </w:p>
    <w:p w:rsidR="009013F2" w:rsidRPr="009013F2" w:rsidRDefault="009013F2" w:rsidP="009013F2">
      <w:pPr>
        <w:pStyle w:val="ConsPlusNormal"/>
        <w:spacing w:line="360" w:lineRule="auto"/>
        <w:ind w:firstLine="539"/>
        <w:jc w:val="both"/>
        <w:rPr>
          <w:rFonts w:eastAsiaTheme="minorHAnsi" w:cstheme="minorBidi"/>
          <w:sz w:val="32"/>
          <w:szCs w:val="32"/>
        </w:rPr>
      </w:pPr>
      <w:r w:rsidRPr="009013F2">
        <w:rPr>
          <w:rFonts w:eastAsiaTheme="minorHAnsi" w:cstheme="minorBidi"/>
          <w:sz w:val="32"/>
          <w:szCs w:val="32"/>
        </w:rPr>
        <w:t xml:space="preserve">По результатам контроля использования бюджетных средств на обеспечение жилыми помещениями детей-сирот и </w:t>
      </w:r>
      <w:proofErr w:type="gramStart"/>
      <w:r w:rsidRPr="009013F2">
        <w:rPr>
          <w:rFonts w:eastAsiaTheme="minorHAnsi" w:cstheme="minorBidi"/>
          <w:sz w:val="32"/>
          <w:szCs w:val="32"/>
        </w:rPr>
        <w:t>детей, оставшихся без попечения родителей выявлено</w:t>
      </w:r>
      <w:proofErr w:type="gramEnd"/>
      <w:r w:rsidRPr="009013F2">
        <w:rPr>
          <w:rFonts w:eastAsiaTheme="minorHAnsi" w:cstheme="minorBidi"/>
          <w:sz w:val="32"/>
          <w:szCs w:val="32"/>
        </w:rPr>
        <w:t xml:space="preserve"> завышение цены государственны</w:t>
      </w:r>
      <w:r w:rsidR="00D028E1">
        <w:rPr>
          <w:rFonts w:eastAsiaTheme="minorHAnsi" w:cstheme="minorBidi"/>
          <w:sz w:val="32"/>
          <w:szCs w:val="32"/>
        </w:rPr>
        <w:t>х контрактов на общую сумму 53</w:t>
      </w:r>
      <w:r w:rsidRPr="009013F2">
        <w:rPr>
          <w:rFonts w:eastAsiaTheme="minorHAnsi" w:cstheme="minorBidi"/>
          <w:sz w:val="32"/>
          <w:szCs w:val="32"/>
        </w:rPr>
        <w:t xml:space="preserve"> млн</w:t>
      </w:r>
      <w:r w:rsidR="00C8088E">
        <w:rPr>
          <w:rFonts w:eastAsiaTheme="minorHAnsi" w:cstheme="minorBidi"/>
          <w:sz w:val="32"/>
          <w:szCs w:val="32"/>
        </w:rPr>
        <w:t>.</w:t>
      </w:r>
      <w:r w:rsidRPr="009013F2">
        <w:rPr>
          <w:rFonts w:eastAsiaTheme="minorHAnsi" w:cstheme="minorBidi"/>
          <w:sz w:val="32"/>
          <w:szCs w:val="32"/>
        </w:rPr>
        <w:t xml:space="preserve"> рублей в результате заключения контрактов с превышением утвержденной стоимости одного квадратного метра жилья для муниципальных образований края. Что отрицательно влияет на обеспеченность </w:t>
      </w:r>
      <w:proofErr w:type="gramStart"/>
      <w:r w:rsidRPr="009013F2">
        <w:rPr>
          <w:rFonts w:eastAsiaTheme="minorHAnsi" w:cstheme="minorBidi"/>
          <w:sz w:val="32"/>
          <w:szCs w:val="32"/>
        </w:rPr>
        <w:t>нуждающихся</w:t>
      </w:r>
      <w:proofErr w:type="gramEnd"/>
      <w:r w:rsidRPr="009013F2">
        <w:rPr>
          <w:rFonts w:eastAsiaTheme="minorHAnsi" w:cstheme="minorBidi"/>
          <w:sz w:val="32"/>
          <w:szCs w:val="32"/>
        </w:rPr>
        <w:t xml:space="preserve"> жильем.</w:t>
      </w:r>
    </w:p>
    <w:p w:rsidR="002F05A2" w:rsidRDefault="004723DC" w:rsidP="00033EB0">
      <w:pPr>
        <w:pStyle w:val="ConsPlusNormal"/>
        <w:spacing w:line="360" w:lineRule="auto"/>
        <w:ind w:firstLine="539"/>
        <w:jc w:val="both"/>
        <w:rPr>
          <w:rFonts w:eastAsiaTheme="minorHAnsi" w:cstheme="minorBidi"/>
          <w:sz w:val="32"/>
          <w:szCs w:val="32"/>
        </w:rPr>
      </w:pPr>
      <w:r>
        <w:rPr>
          <w:rFonts w:eastAsiaTheme="minorHAnsi" w:cstheme="minorBidi"/>
          <w:sz w:val="32"/>
          <w:szCs w:val="32"/>
        </w:rPr>
        <w:t xml:space="preserve">По </w:t>
      </w:r>
      <w:r w:rsidR="00DC6700">
        <w:rPr>
          <w:rFonts w:eastAsiaTheme="minorHAnsi" w:cstheme="minorBidi"/>
          <w:sz w:val="32"/>
          <w:szCs w:val="32"/>
        </w:rPr>
        <w:t>предоставлению социальных выплат молодым семьям</w:t>
      </w:r>
      <w:r w:rsidR="00DC6700" w:rsidRPr="009013F2">
        <w:rPr>
          <w:rFonts w:eastAsiaTheme="minorHAnsi" w:cstheme="minorBidi"/>
          <w:sz w:val="32"/>
          <w:szCs w:val="32"/>
        </w:rPr>
        <w:t xml:space="preserve"> </w:t>
      </w:r>
      <w:r w:rsidR="00DC6700">
        <w:rPr>
          <w:rFonts w:eastAsiaTheme="minorHAnsi" w:cstheme="minorBidi"/>
          <w:sz w:val="32"/>
          <w:szCs w:val="32"/>
        </w:rPr>
        <w:t>для приобретения</w:t>
      </w:r>
      <w:r>
        <w:rPr>
          <w:rFonts w:eastAsiaTheme="minorHAnsi" w:cstheme="minorBidi"/>
          <w:sz w:val="32"/>
          <w:szCs w:val="32"/>
        </w:rPr>
        <w:t xml:space="preserve"> жилья </w:t>
      </w:r>
      <w:r w:rsidR="009013F2" w:rsidRPr="009013F2">
        <w:rPr>
          <w:rFonts w:eastAsiaTheme="minorHAnsi" w:cstheme="minorBidi"/>
          <w:sz w:val="32"/>
          <w:szCs w:val="32"/>
        </w:rPr>
        <w:t>отмечены</w:t>
      </w:r>
      <w:r w:rsidR="0043289C">
        <w:rPr>
          <w:rFonts w:eastAsiaTheme="minorHAnsi" w:cstheme="minorBidi"/>
          <w:sz w:val="32"/>
          <w:szCs w:val="32"/>
        </w:rPr>
        <w:t xml:space="preserve"> следующие</w:t>
      </w:r>
      <w:r w:rsidR="009013F2" w:rsidRPr="009013F2">
        <w:rPr>
          <w:rFonts w:eastAsiaTheme="minorHAnsi" w:cstheme="minorBidi"/>
          <w:sz w:val="32"/>
          <w:szCs w:val="32"/>
        </w:rPr>
        <w:t xml:space="preserve"> резервы. По ряду муниципальных образований за счет произведенных социальных выплат </w:t>
      </w:r>
      <w:r w:rsidR="002F05A2">
        <w:rPr>
          <w:rFonts w:eastAsiaTheme="minorHAnsi" w:cstheme="minorBidi"/>
          <w:sz w:val="32"/>
          <w:szCs w:val="32"/>
        </w:rPr>
        <w:t>в завышенном размере</w:t>
      </w:r>
      <w:r w:rsidR="009013F2" w:rsidRPr="009013F2">
        <w:rPr>
          <w:rFonts w:eastAsiaTheme="minorHAnsi" w:cstheme="minorBidi"/>
          <w:sz w:val="32"/>
          <w:szCs w:val="32"/>
        </w:rPr>
        <w:t xml:space="preserve">, могли быть дополнительно улучшены жилищные условия как минимум 4-х молодых семей, находящихся в очереди </w:t>
      </w:r>
      <w:r w:rsidR="002F05A2">
        <w:rPr>
          <w:rFonts w:eastAsiaTheme="minorHAnsi" w:cstheme="minorBidi"/>
          <w:sz w:val="32"/>
          <w:szCs w:val="32"/>
        </w:rPr>
        <w:t>на 2016 год</w:t>
      </w:r>
      <w:r w:rsidR="009013F2" w:rsidRPr="009013F2">
        <w:rPr>
          <w:rFonts w:eastAsiaTheme="minorHAnsi" w:cstheme="minorBidi"/>
          <w:sz w:val="32"/>
          <w:szCs w:val="32"/>
        </w:rPr>
        <w:t>.</w:t>
      </w:r>
    </w:p>
    <w:p w:rsidR="009013F2" w:rsidRPr="009013F2" w:rsidRDefault="002F05A2" w:rsidP="009013F2">
      <w:pPr>
        <w:pStyle w:val="ConsPlusNormal"/>
        <w:spacing w:line="360" w:lineRule="auto"/>
        <w:ind w:firstLine="539"/>
        <w:jc w:val="both"/>
        <w:rPr>
          <w:rFonts w:eastAsiaTheme="minorHAnsi" w:cstheme="minorBidi"/>
          <w:sz w:val="32"/>
          <w:szCs w:val="32"/>
        </w:rPr>
      </w:pPr>
      <w:r>
        <w:rPr>
          <w:rFonts w:eastAsiaTheme="minorHAnsi" w:cstheme="minorBidi"/>
          <w:sz w:val="32"/>
          <w:szCs w:val="32"/>
        </w:rPr>
        <w:t>При наличии</w:t>
      </w:r>
      <w:r w:rsidR="009013F2" w:rsidRPr="009013F2">
        <w:rPr>
          <w:rFonts w:eastAsiaTheme="minorHAnsi" w:cstheme="minorBidi"/>
          <w:sz w:val="32"/>
          <w:szCs w:val="32"/>
        </w:rPr>
        <w:t xml:space="preserve"> остатка неиспользованных</w:t>
      </w:r>
      <w:r w:rsidR="00033EB0">
        <w:rPr>
          <w:rFonts w:eastAsiaTheme="minorHAnsi" w:cstheme="minorBidi"/>
          <w:sz w:val="32"/>
          <w:szCs w:val="32"/>
        </w:rPr>
        <w:t xml:space="preserve"> бюджетных</w:t>
      </w:r>
      <w:r w:rsidR="009013F2" w:rsidRPr="009013F2">
        <w:rPr>
          <w:rFonts w:eastAsiaTheme="minorHAnsi" w:cstheme="minorBidi"/>
          <w:sz w:val="32"/>
          <w:szCs w:val="32"/>
        </w:rPr>
        <w:t xml:space="preserve"> средств не </w:t>
      </w:r>
      <w:r w:rsidR="00033EB0">
        <w:rPr>
          <w:rFonts w:eastAsiaTheme="minorHAnsi" w:cstheme="minorBidi"/>
          <w:sz w:val="32"/>
          <w:szCs w:val="32"/>
        </w:rPr>
        <w:t>улучшены</w:t>
      </w:r>
      <w:r w:rsidR="009013F2" w:rsidRPr="009013F2">
        <w:rPr>
          <w:rFonts w:eastAsiaTheme="minorHAnsi" w:cstheme="minorBidi"/>
          <w:sz w:val="32"/>
          <w:szCs w:val="32"/>
        </w:rPr>
        <w:t xml:space="preserve"> жилищные условия 8 молодых семей, состоящих в очереди</w:t>
      </w:r>
      <w:r w:rsidR="00033EB0">
        <w:rPr>
          <w:rFonts w:eastAsiaTheme="minorHAnsi" w:cstheme="minorBidi"/>
          <w:sz w:val="32"/>
          <w:szCs w:val="32"/>
        </w:rPr>
        <w:t>, по причине не</w:t>
      </w:r>
      <w:r w:rsidR="009013F2" w:rsidRPr="009013F2">
        <w:rPr>
          <w:rFonts w:eastAsiaTheme="minorHAnsi" w:cstheme="minorBidi"/>
          <w:sz w:val="32"/>
          <w:szCs w:val="32"/>
        </w:rPr>
        <w:t>внесения изменений в утвержденные списки</w:t>
      </w:r>
      <w:r w:rsidR="00292E38">
        <w:rPr>
          <w:rFonts w:eastAsiaTheme="minorHAnsi" w:cstheme="minorBidi"/>
          <w:sz w:val="32"/>
          <w:szCs w:val="32"/>
        </w:rPr>
        <w:t xml:space="preserve"> семей</w:t>
      </w:r>
      <w:r w:rsidR="009013F2" w:rsidRPr="009013F2">
        <w:rPr>
          <w:rFonts w:eastAsiaTheme="minorHAnsi" w:cstheme="minorBidi"/>
          <w:sz w:val="32"/>
          <w:szCs w:val="32"/>
        </w:rPr>
        <w:t>, тогда как действовавший в крае порядок запрещающих норм не содержал.</w:t>
      </w:r>
    </w:p>
    <w:p w:rsidR="009013F2" w:rsidRPr="009013F2" w:rsidRDefault="009013F2" w:rsidP="009013F2">
      <w:pPr>
        <w:pStyle w:val="ConsPlusNormal"/>
        <w:spacing w:line="360" w:lineRule="auto"/>
        <w:ind w:firstLine="539"/>
        <w:jc w:val="both"/>
        <w:rPr>
          <w:rFonts w:eastAsiaTheme="minorHAnsi" w:cstheme="minorBidi"/>
          <w:sz w:val="32"/>
          <w:szCs w:val="32"/>
        </w:rPr>
      </w:pPr>
      <w:r w:rsidRPr="009013F2">
        <w:rPr>
          <w:rFonts w:eastAsiaTheme="minorHAnsi" w:cstheme="minorBidi"/>
          <w:sz w:val="32"/>
          <w:szCs w:val="32"/>
        </w:rPr>
        <w:t>Не введены в эксплуатацию на дату проведения проверки отдельные объекты индивидуального жилищного строительства, срок ввода в эксплуатацию которых в соответствии с договорами подряда истек.</w:t>
      </w:r>
    </w:p>
    <w:p w:rsidR="009013F2" w:rsidRPr="009013F2" w:rsidRDefault="009013F2" w:rsidP="009013F2">
      <w:pPr>
        <w:pStyle w:val="ConsPlusNormal"/>
        <w:spacing w:line="360" w:lineRule="auto"/>
        <w:ind w:firstLine="539"/>
        <w:jc w:val="both"/>
        <w:rPr>
          <w:rFonts w:eastAsiaTheme="minorHAnsi" w:cstheme="minorBidi"/>
          <w:sz w:val="32"/>
          <w:szCs w:val="32"/>
        </w:rPr>
      </w:pPr>
      <w:r w:rsidRPr="009013F2">
        <w:rPr>
          <w:rFonts w:eastAsiaTheme="minorHAnsi" w:cstheme="minorBidi"/>
          <w:sz w:val="32"/>
          <w:szCs w:val="32"/>
        </w:rPr>
        <w:t xml:space="preserve">В тоже время в рамках принятого правового поля контроль </w:t>
      </w:r>
      <w:r w:rsidRPr="009013F2">
        <w:rPr>
          <w:rFonts w:eastAsiaTheme="minorHAnsi" w:cstheme="minorBidi"/>
          <w:sz w:val="32"/>
          <w:szCs w:val="32"/>
        </w:rPr>
        <w:lastRenderedPageBreak/>
        <w:t xml:space="preserve">органов местного самоуправления за использованием социальных выплат заканчивается с момента перечисления средств на банковский счет получателя выплаты. В то же время целью </w:t>
      </w:r>
      <w:r w:rsidR="00112E87">
        <w:rPr>
          <w:rFonts w:eastAsiaTheme="minorHAnsi" w:cstheme="minorBidi"/>
          <w:sz w:val="32"/>
          <w:szCs w:val="32"/>
        </w:rPr>
        <w:t xml:space="preserve">предоставления выплат является </w:t>
      </w:r>
      <w:r w:rsidRPr="009013F2">
        <w:rPr>
          <w:rFonts w:eastAsiaTheme="minorHAnsi" w:cstheme="minorBidi"/>
          <w:sz w:val="32"/>
          <w:szCs w:val="32"/>
        </w:rPr>
        <w:t>улучшение жилищных условий молодой семьи.</w:t>
      </w:r>
    </w:p>
    <w:p w:rsidR="00112E87" w:rsidRDefault="009013F2" w:rsidP="004F6D93">
      <w:pPr>
        <w:pStyle w:val="ConsPlusNormal"/>
        <w:spacing w:line="360" w:lineRule="auto"/>
        <w:ind w:firstLine="539"/>
        <w:jc w:val="both"/>
        <w:rPr>
          <w:rFonts w:eastAsiaTheme="minorHAnsi" w:cstheme="minorBidi"/>
          <w:sz w:val="32"/>
          <w:szCs w:val="32"/>
        </w:rPr>
      </w:pPr>
      <w:r w:rsidRPr="009013F2">
        <w:rPr>
          <w:rFonts w:eastAsiaTheme="minorHAnsi" w:cstheme="minorBidi"/>
          <w:sz w:val="32"/>
          <w:szCs w:val="32"/>
        </w:rPr>
        <w:t xml:space="preserve">В целях нивелирования данного недостатка министру строительства края предложено обратиться </w:t>
      </w:r>
      <w:proofErr w:type="gramStart"/>
      <w:r w:rsidRPr="009013F2">
        <w:rPr>
          <w:rFonts w:eastAsiaTheme="minorHAnsi" w:cstheme="minorBidi"/>
          <w:sz w:val="32"/>
          <w:szCs w:val="32"/>
        </w:rPr>
        <w:t>в Минстрой России о дополнении федеральных Правил нормой об осуществлении контроля органами местного самоуправления за использованием предоставленных молодым семьям социальных выплат на индивидуальное жилищное строительство</w:t>
      </w:r>
      <w:proofErr w:type="gramEnd"/>
      <w:r w:rsidRPr="009013F2">
        <w:rPr>
          <w:rFonts w:eastAsiaTheme="minorHAnsi" w:cstheme="minorBidi"/>
          <w:sz w:val="32"/>
          <w:szCs w:val="32"/>
        </w:rPr>
        <w:t xml:space="preserve"> до момента ввода объекта в эксплуатацию.</w:t>
      </w:r>
    </w:p>
    <w:p w:rsidR="008258DC" w:rsidRDefault="008258DC" w:rsidP="004F6D93">
      <w:pPr>
        <w:pStyle w:val="ConsPlusNormal"/>
        <w:spacing w:line="360" w:lineRule="auto"/>
        <w:ind w:firstLine="539"/>
        <w:jc w:val="both"/>
        <w:rPr>
          <w:rFonts w:eastAsiaTheme="minorHAnsi" w:cstheme="minorBidi"/>
          <w:sz w:val="32"/>
          <w:szCs w:val="32"/>
        </w:rPr>
      </w:pPr>
      <w:r>
        <w:rPr>
          <w:rFonts w:eastAsiaTheme="minorHAnsi" w:cstheme="minorBidi"/>
          <w:sz w:val="32"/>
          <w:szCs w:val="32"/>
        </w:rPr>
        <w:t>Помимо социальной сферы большое внимание уделяется использованию средств в отраслях экономики.</w:t>
      </w:r>
    </w:p>
    <w:p w:rsidR="008258DC" w:rsidRPr="008258DC" w:rsidRDefault="008258DC" w:rsidP="008258DC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32"/>
          <w:szCs w:val="32"/>
        </w:rPr>
      </w:pPr>
      <w:r>
        <w:rPr>
          <w:rFonts w:ascii="Times New Roman" w:eastAsiaTheme="minorHAnsi" w:hAnsi="Times New Roman"/>
          <w:sz w:val="32"/>
          <w:szCs w:val="32"/>
        </w:rPr>
        <w:t>Например,</w:t>
      </w:r>
      <w:bookmarkStart w:id="0" w:name="_GoBack"/>
      <w:bookmarkEnd w:id="0"/>
      <w:r>
        <w:rPr>
          <w:rFonts w:ascii="Times New Roman" w:eastAsiaTheme="minorHAnsi" w:hAnsi="Times New Roman"/>
          <w:sz w:val="32"/>
          <w:szCs w:val="32"/>
        </w:rPr>
        <w:t xml:space="preserve"> </w:t>
      </w:r>
      <w:r w:rsidRPr="008258DC">
        <w:rPr>
          <w:rFonts w:ascii="Times New Roman" w:eastAsiaTheme="minorHAnsi" w:hAnsi="Times New Roman"/>
          <w:sz w:val="32"/>
          <w:szCs w:val="32"/>
        </w:rPr>
        <w:t>Контрольно-счетной палатой Хабаровского края в 2015 году проведен аудит эффективности государственной программы "Развитие сельского хозяйства и регулирование рынков сельскохозяйственной продукции, сырья и продовольствия в Хабаровском крае на 2013 - 2020 годы»</w:t>
      </w:r>
      <w:r w:rsidRPr="008258DC">
        <w:rPr>
          <w:rFonts w:ascii="PTSans" w:eastAsiaTheme="minorHAnsi" w:hAnsi="PTSans" w:cstheme="minorBidi"/>
          <w:sz w:val="32"/>
          <w:szCs w:val="32"/>
        </w:rPr>
        <w:t xml:space="preserve"> </w:t>
      </w:r>
      <w:r w:rsidRPr="008258DC">
        <w:rPr>
          <w:rFonts w:ascii="Times New Roman" w:eastAsiaTheme="minorHAnsi" w:hAnsi="Times New Roman"/>
          <w:sz w:val="32"/>
          <w:szCs w:val="32"/>
        </w:rPr>
        <w:t>(далее – государственная программа)</w:t>
      </w:r>
      <w:r w:rsidRPr="008258DC">
        <w:rPr>
          <w:rFonts w:ascii="PTSans" w:eastAsiaTheme="minorHAnsi" w:hAnsi="PTSans" w:cstheme="minorBidi"/>
          <w:sz w:val="32"/>
          <w:szCs w:val="32"/>
        </w:rPr>
        <w:t xml:space="preserve"> </w:t>
      </w:r>
      <w:r w:rsidRPr="008258DC">
        <w:rPr>
          <w:rFonts w:ascii="Times New Roman" w:eastAsiaTheme="minorHAnsi" w:hAnsi="Times New Roman"/>
          <w:sz w:val="32"/>
          <w:szCs w:val="32"/>
        </w:rPr>
        <w:t>в целях</w:t>
      </w:r>
      <w:r w:rsidRPr="008258DC">
        <w:rPr>
          <w:rFonts w:ascii="PTSans" w:eastAsiaTheme="minorHAnsi" w:hAnsi="PTSans" w:cstheme="minorBidi"/>
          <w:sz w:val="32"/>
          <w:szCs w:val="32"/>
        </w:rPr>
        <w:t xml:space="preserve"> </w:t>
      </w:r>
      <w:r w:rsidRPr="008258DC">
        <w:rPr>
          <w:rFonts w:ascii="Times New Roman" w:eastAsiaTheme="minorHAnsi" w:hAnsi="Times New Roman"/>
          <w:sz w:val="32"/>
          <w:szCs w:val="32"/>
        </w:rPr>
        <w:t>оценки достижения показателей предусмотренных программой.</w:t>
      </w:r>
    </w:p>
    <w:p w:rsidR="008258DC" w:rsidRPr="008258DC" w:rsidRDefault="008258DC" w:rsidP="008258DC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32"/>
          <w:szCs w:val="32"/>
        </w:rPr>
      </w:pPr>
      <w:r w:rsidRPr="008258DC">
        <w:rPr>
          <w:rFonts w:ascii="Times New Roman" w:eastAsiaTheme="minorHAnsi" w:hAnsi="Times New Roman"/>
          <w:sz w:val="32"/>
          <w:szCs w:val="32"/>
        </w:rPr>
        <w:t xml:space="preserve">Государственная программа утверждена в соответствии со </w:t>
      </w:r>
      <w:hyperlink r:id="rId7" w:history="1">
        <w:r w:rsidRPr="008258DC">
          <w:rPr>
            <w:rFonts w:ascii="Times New Roman" w:eastAsiaTheme="minorHAnsi" w:hAnsi="Times New Roman"/>
            <w:sz w:val="32"/>
            <w:szCs w:val="32"/>
          </w:rPr>
          <w:t>Стратегией</w:t>
        </w:r>
      </w:hyperlink>
      <w:r w:rsidRPr="008258DC">
        <w:rPr>
          <w:rFonts w:ascii="Times New Roman" w:eastAsiaTheme="minorHAnsi" w:hAnsi="Times New Roman"/>
          <w:sz w:val="32"/>
          <w:szCs w:val="32"/>
        </w:rPr>
        <w:t xml:space="preserve"> социального и экономического развития Хабаровского края на период до 2025 года.</w:t>
      </w:r>
    </w:p>
    <w:p w:rsidR="008258DC" w:rsidRPr="008258DC" w:rsidRDefault="008258DC" w:rsidP="008258DC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32"/>
          <w:szCs w:val="32"/>
        </w:rPr>
      </w:pPr>
      <w:r w:rsidRPr="008258DC">
        <w:rPr>
          <w:rFonts w:ascii="Times New Roman" w:eastAsiaTheme="minorHAnsi" w:hAnsi="Times New Roman"/>
          <w:sz w:val="32"/>
          <w:szCs w:val="32"/>
        </w:rPr>
        <w:t xml:space="preserve">Производство продукции сельского хозяйства, в силу своих особенностей подвержено усиленному государственному </w:t>
      </w:r>
      <w:r w:rsidRPr="008258DC">
        <w:rPr>
          <w:rFonts w:ascii="Times New Roman" w:eastAsiaTheme="minorHAnsi" w:hAnsi="Times New Roman"/>
          <w:sz w:val="32"/>
          <w:szCs w:val="32"/>
        </w:rPr>
        <w:lastRenderedPageBreak/>
        <w:t xml:space="preserve">регулированию. При этом государственная поддержка аграрного сектора является одним из приоритетных направлений экономической политики Хабаровского края. </w:t>
      </w:r>
    </w:p>
    <w:p w:rsidR="008258DC" w:rsidRPr="008258DC" w:rsidRDefault="008258DC" w:rsidP="008258DC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32"/>
          <w:szCs w:val="32"/>
        </w:rPr>
      </w:pPr>
      <w:r w:rsidRPr="008258DC">
        <w:rPr>
          <w:rFonts w:ascii="Times New Roman" w:eastAsiaTheme="minorHAnsi" w:hAnsi="Times New Roman"/>
          <w:sz w:val="32"/>
          <w:szCs w:val="32"/>
        </w:rPr>
        <w:t xml:space="preserve">Произошедшие за последние десятилетия негативные изменения в сельском хозяйстве повлекли за собой снижение темпов производства в сельскохозяйственных организациях, занимающихся производством продукции. </w:t>
      </w:r>
    </w:p>
    <w:p w:rsidR="008258DC" w:rsidRPr="008258DC" w:rsidRDefault="008258DC" w:rsidP="008258DC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32"/>
          <w:szCs w:val="32"/>
        </w:rPr>
      </w:pPr>
      <w:proofErr w:type="gramStart"/>
      <w:r w:rsidRPr="008258DC">
        <w:rPr>
          <w:rFonts w:ascii="Times New Roman" w:eastAsiaTheme="minorHAnsi" w:hAnsi="Times New Roman"/>
          <w:sz w:val="32"/>
          <w:szCs w:val="32"/>
        </w:rPr>
        <w:t xml:space="preserve">Такие факторы, как снижение производственного потенциала, ухудшение материально-технической базы сельхозпроизводителей, низкий уровень реальных доходов населения, определяющий платежеспособный спрос на продукцию, а также неблагоприятная экономическая конъюнктура, сложившаяся на рынке сельскохозяйственной продукции, определили тенденцию развития сельскохозяйственного производства в регионе и его главную особенность - преобладание производства картофеля и овощей в хозяйствах населения, а зерна, сои, молока, мяса крупного рогатого скота - в сельскохозяйственных организациях. </w:t>
      </w:r>
      <w:proofErr w:type="gramEnd"/>
    </w:p>
    <w:p w:rsidR="008258DC" w:rsidRPr="008258DC" w:rsidRDefault="008258DC" w:rsidP="008258D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32"/>
          <w:szCs w:val="32"/>
        </w:rPr>
      </w:pPr>
      <w:r w:rsidRPr="008258DC">
        <w:rPr>
          <w:rFonts w:ascii="Times New Roman" w:eastAsiaTheme="minorHAnsi" w:hAnsi="Times New Roman"/>
          <w:sz w:val="32"/>
          <w:szCs w:val="32"/>
        </w:rPr>
        <w:t>Учитывая значимость эффективного функционирования агропромышленного комплекса края, оказывающего решающее влияние на уровень продовольственного обеспечения и благосостояния жителей края и бюджетные возможности Хабаровского края, бюджетные ассигнования на реализацию мероприятий государственной программой в исследуемом 2014 году увеличены на 8,3 процента.</w:t>
      </w:r>
    </w:p>
    <w:p w:rsidR="008258DC" w:rsidRPr="008258DC" w:rsidRDefault="008258DC" w:rsidP="008258D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32"/>
          <w:szCs w:val="32"/>
        </w:rPr>
      </w:pPr>
      <w:proofErr w:type="gramStart"/>
      <w:r w:rsidRPr="008258DC">
        <w:rPr>
          <w:rFonts w:ascii="Times New Roman" w:eastAsiaTheme="minorHAnsi" w:hAnsi="Times New Roman"/>
          <w:sz w:val="32"/>
          <w:szCs w:val="32"/>
        </w:rPr>
        <w:t xml:space="preserve">Основными видами финансовых поддержек из краевого бюджета в 2014 году были: субсидии в целях возмещения части </w:t>
      </w:r>
      <w:r w:rsidRPr="008258DC">
        <w:rPr>
          <w:rFonts w:ascii="Times New Roman" w:eastAsiaTheme="minorHAnsi" w:hAnsi="Times New Roman"/>
          <w:sz w:val="32"/>
          <w:szCs w:val="32"/>
        </w:rPr>
        <w:lastRenderedPageBreak/>
        <w:t>затрат на проведение комплекса агротехнологических работ, субсидии на возмещение части затрат на уплату процентов по кредитам, полученным в кредитных организациях, субсидии на поддержку животноводства; субсидии на компенсацию части затрат на погашение по договорам лизинга, а также предоставление грантов начинающим фермерам.</w:t>
      </w:r>
      <w:proofErr w:type="gramEnd"/>
    </w:p>
    <w:p w:rsidR="008258DC" w:rsidRPr="008258DC" w:rsidRDefault="008258DC" w:rsidP="008258D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32"/>
          <w:szCs w:val="32"/>
        </w:rPr>
      </w:pPr>
      <w:r w:rsidRPr="008258DC">
        <w:rPr>
          <w:rFonts w:ascii="Times New Roman" w:eastAsiaTheme="minorHAnsi" w:hAnsi="Times New Roman"/>
          <w:sz w:val="32"/>
          <w:szCs w:val="32"/>
        </w:rPr>
        <w:t>В структуре финансирования расходов на реализацию государственной программы в 2014 году краевой бюджет занимает 93,6%, местный - 0,5%, внебюджетные источники 5,9 процента. Финансирование государственной программы с привлечением средств федерального бюджета осуществлено лишь с 2015 года.</w:t>
      </w:r>
    </w:p>
    <w:p w:rsidR="008258DC" w:rsidRPr="008258DC" w:rsidRDefault="008258DC" w:rsidP="008258D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32"/>
          <w:szCs w:val="32"/>
        </w:rPr>
      </w:pPr>
      <w:r w:rsidRPr="008258DC">
        <w:rPr>
          <w:rFonts w:ascii="Times New Roman" w:eastAsiaTheme="minorHAnsi" w:hAnsi="Times New Roman"/>
          <w:sz w:val="32"/>
          <w:szCs w:val="32"/>
        </w:rPr>
        <w:t>Следует отметить, что по итогам реализации программных мероприятий по поддержке сельскохозяйственных производителей не устанавливается прямая зависимость от объема финансирования и достижением показателей предусмотренных государственной программой. Значения отдельных показателей (индикаторов) снизились по отношению к году предшествующему началу реализации государственной программой.</w:t>
      </w:r>
    </w:p>
    <w:p w:rsidR="008258DC" w:rsidRPr="008258DC" w:rsidRDefault="008258DC" w:rsidP="008258D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32"/>
          <w:szCs w:val="32"/>
        </w:rPr>
      </w:pPr>
      <w:r w:rsidRPr="008258DC">
        <w:rPr>
          <w:rFonts w:ascii="Times New Roman" w:eastAsiaTheme="minorHAnsi" w:hAnsi="Times New Roman"/>
          <w:sz w:val="32"/>
          <w:szCs w:val="32"/>
        </w:rPr>
        <w:t xml:space="preserve">Примером формирования причин </w:t>
      </w:r>
      <w:proofErr w:type="spellStart"/>
      <w:r w:rsidRPr="008258DC">
        <w:rPr>
          <w:rFonts w:ascii="Times New Roman" w:eastAsiaTheme="minorHAnsi" w:hAnsi="Times New Roman"/>
          <w:sz w:val="32"/>
          <w:szCs w:val="32"/>
        </w:rPr>
        <w:t>недостижения</w:t>
      </w:r>
      <w:proofErr w:type="spellEnd"/>
      <w:r w:rsidRPr="008258DC">
        <w:rPr>
          <w:rFonts w:ascii="Times New Roman" w:eastAsiaTheme="minorHAnsi" w:hAnsi="Times New Roman"/>
          <w:sz w:val="32"/>
          <w:szCs w:val="32"/>
        </w:rPr>
        <w:t xml:space="preserve"> заданных показателей, служит не дифференцированный подход к предоставлению государственной поддержки в области растениеводства.</w:t>
      </w:r>
    </w:p>
    <w:p w:rsidR="008258DC" w:rsidRPr="008258DC" w:rsidRDefault="008258DC" w:rsidP="008258D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32"/>
          <w:szCs w:val="32"/>
        </w:rPr>
      </w:pPr>
      <w:r w:rsidRPr="008258DC">
        <w:rPr>
          <w:rFonts w:ascii="Times New Roman" w:eastAsiaTheme="minorHAnsi" w:hAnsi="Times New Roman"/>
          <w:sz w:val="32"/>
          <w:szCs w:val="32"/>
        </w:rPr>
        <w:t xml:space="preserve">Так при предоставлении сельскохозяйственным товаропроизводителям  края субсидии на оказание несвязанной поддержки ответственным исполнителем государственной программы не учитываются затраты на производство продукции, </w:t>
      </w:r>
      <w:r w:rsidRPr="008258DC">
        <w:rPr>
          <w:rFonts w:ascii="Times New Roman" w:eastAsiaTheme="minorHAnsi" w:hAnsi="Times New Roman"/>
          <w:sz w:val="32"/>
          <w:szCs w:val="32"/>
        </w:rPr>
        <w:lastRenderedPageBreak/>
        <w:t>формирующие ее себестоимость. В результате удельный вес субсидий в себестоимости произведенной продукции растениеводства колеблется в пределах от 33,1 % до 571,1 %. и сельскохозяйственные организации экономически заинтересованы в производстве продукции с максимально низкой себестоимостью. При этом посевные площади иных культур растениеводства, по которым оказана государственная поддержка, сокращаются.</w:t>
      </w:r>
    </w:p>
    <w:p w:rsidR="008258DC" w:rsidRPr="008258DC" w:rsidRDefault="008258DC" w:rsidP="008258D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32"/>
          <w:szCs w:val="32"/>
        </w:rPr>
      </w:pPr>
      <w:r w:rsidRPr="008258DC">
        <w:rPr>
          <w:rFonts w:ascii="Times New Roman" w:eastAsiaTheme="minorHAnsi" w:hAnsi="Times New Roman"/>
          <w:sz w:val="32"/>
          <w:szCs w:val="32"/>
        </w:rPr>
        <w:t>При определении размеров бюджетного финансирования агропромышленного комплекса края, не проводятся необходимые экономические обоснования отдачи выделенных средств, не рассчитываются показатели бюджетной эффективности, нет конкретных методик определения нормативов субсидий для расширенного и простого воспроизводства.</w:t>
      </w:r>
    </w:p>
    <w:p w:rsidR="00BD2430" w:rsidRPr="00112E87" w:rsidRDefault="004F6D93" w:rsidP="009013F2">
      <w:pPr>
        <w:pStyle w:val="ConsPlusNormal"/>
        <w:spacing w:line="360" w:lineRule="auto"/>
        <w:ind w:firstLine="539"/>
        <w:jc w:val="both"/>
        <w:rPr>
          <w:rFonts w:eastAsiaTheme="minorHAnsi" w:cstheme="minorBidi"/>
          <w:b/>
          <w:sz w:val="32"/>
          <w:szCs w:val="32"/>
        </w:rPr>
      </w:pPr>
      <w:r>
        <w:rPr>
          <w:rFonts w:eastAsiaTheme="minorHAnsi" w:cstheme="minorBidi"/>
          <w:b/>
          <w:sz w:val="32"/>
          <w:szCs w:val="32"/>
        </w:rPr>
        <w:t>М</w:t>
      </w:r>
      <w:r w:rsidR="00BD2430" w:rsidRPr="00112E87">
        <w:rPr>
          <w:rFonts w:eastAsiaTheme="minorHAnsi" w:cstheme="minorBidi"/>
          <w:b/>
          <w:sz w:val="32"/>
          <w:szCs w:val="32"/>
        </w:rPr>
        <w:t>ожно очень много приводить примеров.</w:t>
      </w:r>
    </w:p>
    <w:p w:rsidR="00DA7EB2" w:rsidRPr="00DA7EB2" w:rsidRDefault="00DA7EB2" w:rsidP="00DA7EB2">
      <w:pPr>
        <w:pStyle w:val="ConsPlusNormal"/>
        <w:spacing w:line="360" w:lineRule="auto"/>
        <w:ind w:firstLine="539"/>
        <w:jc w:val="both"/>
        <w:rPr>
          <w:rFonts w:eastAsiaTheme="minorHAnsi" w:cstheme="minorBidi"/>
          <w:sz w:val="32"/>
          <w:szCs w:val="32"/>
        </w:rPr>
      </w:pPr>
      <w:r w:rsidRPr="00DA7EB2">
        <w:rPr>
          <w:rFonts w:eastAsiaTheme="minorHAnsi" w:cstheme="minorBidi"/>
          <w:sz w:val="32"/>
          <w:szCs w:val="32"/>
        </w:rPr>
        <w:t xml:space="preserve">Остановлюсь еще на одном блоке. Это оценка результата вложения бюджетных средств в уставные капиталы хозяйственных обществ. Результаты проверок позволили сделать вывод о недостаточно эффективном использовании хозяйственными обществами государственных вложений, переданных в форме имущества, бюджетных средств </w:t>
      </w:r>
      <w:r w:rsidRPr="00D439B7">
        <w:rPr>
          <w:rFonts w:eastAsiaTheme="minorHAnsi"/>
          <w:i/>
          <w:szCs w:val="28"/>
        </w:rPr>
        <w:t>(закрытое акционерное общество «Редакция «Тихоокеанская звезда» - 31,6 процента общего размера уставного капитала, акционерное общество «Хабаровские энергетические системы» и общество с ограниченной ответственностью «</w:t>
      </w:r>
      <w:proofErr w:type="spellStart"/>
      <w:r w:rsidRPr="00D439B7">
        <w:rPr>
          <w:rFonts w:eastAsiaTheme="minorHAnsi"/>
          <w:i/>
          <w:szCs w:val="28"/>
        </w:rPr>
        <w:t>Региоснаб</w:t>
      </w:r>
      <w:proofErr w:type="spellEnd"/>
      <w:r w:rsidRPr="00D439B7">
        <w:rPr>
          <w:rFonts w:eastAsiaTheme="minorHAnsi"/>
          <w:i/>
          <w:szCs w:val="28"/>
        </w:rPr>
        <w:t>» (в размере ста процентов))</w:t>
      </w:r>
      <w:r w:rsidRPr="00DA7EB2">
        <w:rPr>
          <w:rFonts w:eastAsiaTheme="minorHAnsi" w:cstheme="minorBidi"/>
          <w:sz w:val="32"/>
          <w:szCs w:val="32"/>
        </w:rPr>
        <w:t xml:space="preserve">. </w:t>
      </w:r>
    </w:p>
    <w:p w:rsidR="00DA7EB2" w:rsidRPr="00DA7EB2" w:rsidRDefault="00DA7EB2" w:rsidP="00DA7EB2">
      <w:pPr>
        <w:pStyle w:val="ConsPlusNormal"/>
        <w:spacing w:line="360" w:lineRule="auto"/>
        <w:ind w:firstLine="539"/>
        <w:jc w:val="both"/>
        <w:rPr>
          <w:rFonts w:eastAsiaTheme="minorHAnsi" w:cstheme="minorBidi"/>
          <w:sz w:val="32"/>
          <w:szCs w:val="32"/>
        </w:rPr>
      </w:pPr>
      <w:r w:rsidRPr="00DA7EB2">
        <w:rPr>
          <w:rFonts w:eastAsiaTheme="minorHAnsi" w:cstheme="minorBidi"/>
          <w:sz w:val="32"/>
          <w:szCs w:val="32"/>
        </w:rPr>
        <w:t xml:space="preserve">В проверяемых периодах организациями средства в бюджет Хабаровского края не перечислялись, ввиду отсутствия прибыли. </w:t>
      </w:r>
    </w:p>
    <w:p w:rsidR="00DA7EB2" w:rsidRPr="00DA7EB2" w:rsidRDefault="00DA7EB2" w:rsidP="00DA7EB2">
      <w:pPr>
        <w:pStyle w:val="ConsPlusNormal"/>
        <w:spacing w:line="360" w:lineRule="auto"/>
        <w:ind w:firstLine="539"/>
        <w:jc w:val="both"/>
        <w:rPr>
          <w:rFonts w:eastAsiaTheme="minorHAnsi" w:cstheme="minorBidi"/>
          <w:sz w:val="32"/>
          <w:szCs w:val="32"/>
        </w:rPr>
      </w:pPr>
      <w:r w:rsidRPr="00DA7EB2">
        <w:rPr>
          <w:rFonts w:eastAsiaTheme="minorHAnsi" w:cstheme="minorBidi"/>
          <w:sz w:val="32"/>
          <w:szCs w:val="32"/>
        </w:rPr>
        <w:lastRenderedPageBreak/>
        <w:t>К факторам</w:t>
      </w:r>
      <w:r w:rsidR="000A1F59">
        <w:rPr>
          <w:rFonts w:eastAsiaTheme="minorHAnsi" w:cstheme="minorBidi"/>
          <w:sz w:val="32"/>
          <w:szCs w:val="32"/>
        </w:rPr>
        <w:t xml:space="preserve">, </w:t>
      </w:r>
      <w:r w:rsidRPr="00DA7EB2">
        <w:rPr>
          <w:rFonts w:eastAsiaTheme="minorHAnsi" w:cstheme="minorBidi"/>
          <w:sz w:val="32"/>
          <w:szCs w:val="32"/>
        </w:rPr>
        <w:t>были отнесены недостаточно эффективный менеджмент со стороны органов, осущ</w:t>
      </w:r>
      <w:r w:rsidR="00C7139C">
        <w:rPr>
          <w:rFonts w:eastAsiaTheme="minorHAnsi" w:cstheme="minorBidi"/>
          <w:sz w:val="32"/>
          <w:szCs w:val="32"/>
        </w:rPr>
        <w:t>ествляющих руководство обществом</w:t>
      </w:r>
      <w:r w:rsidRPr="00DA7EB2">
        <w:rPr>
          <w:rFonts w:eastAsiaTheme="minorHAnsi" w:cstheme="minorBidi"/>
          <w:sz w:val="32"/>
          <w:szCs w:val="32"/>
        </w:rPr>
        <w:t>, в части определения стратегий и программ</w:t>
      </w:r>
      <w:r w:rsidR="00614B37">
        <w:rPr>
          <w:rFonts w:eastAsiaTheme="minorHAnsi" w:cstheme="minorBidi"/>
          <w:sz w:val="32"/>
          <w:szCs w:val="32"/>
        </w:rPr>
        <w:t xml:space="preserve"> их</w:t>
      </w:r>
      <w:r w:rsidRPr="00DA7EB2">
        <w:rPr>
          <w:rFonts w:eastAsiaTheme="minorHAnsi" w:cstheme="minorBidi"/>
          <w:sz w:val="32"/>
          <w:szCs w:val="32"/>
        </w:rPr>
        <w:t xml:space="preserve"> развития. </w:t>
      </w:r>
    </w:p>
    <w:p w:rsidR="00DA7EB2" w:rsidRPr="007B0604" w:rsidRDefault="00DA7EB2" w:rsidP="00DA7EB2">
      <w:pPr>
        <w:pStyle w:val="ConsPlusNormal"/>
        <w:spacing w:line="360" w:lineRule="auto"/>
        <w:ind w:firstLine="539"/>
        <w:jc w:val="both"/>
        <w:rPr>
          <w:rFonts w:eastAsiaTheme="minorHAnsi" w:cstheme="minorBidi"/>
          <w:i/>
          <w:szCs w:val="28"/>
        </w:rPr>
      </w:pPr>
      <w:r w:rsidRPr="00DA7EB2">
        <w:rPr>
          <w:rFonts w:eastAsiaTheme="minorHAnsi" w:cstheme="minorBidi"/>
          <w:sz w:val="32"/>
          <w:szCs w:val="32"/>
        </w:rPr>
        <w:t>Принятие руководством обществ решений, в результате реализации которых был не дополучен доход. Осуществлялись расходы, которые с позиции обеспечения отчислений части прибыли учредителю являлись упущенной выгодой организации – это расходы, не отвечающие принципам экономической целесообразности. В совокупности отмеченные факторы повлияли на величину убытка деятельности общества. Установлены риски утраты финансовой устойчивости, что обусловлено недостаточным уровнем платежеспособности. Таким образом, снижение показателей эффективности работы общества, соответственно, снижает его стоимость в целом, что в свою очередь, не говоря уже об отчислениях в бюджет, требует от учредителя безотлагательного принятия мер по дальнейшему использованию имущества, переданного в качестве вклада в уставный капитал общества (</w:t>
      </w:r>
      <w:r w:rsidRPr="007B0604">
        <w:rPr>
          <w:rFonts w:eastAsiaTheme="minorHAnsi" w:cstheme="minorBidi"/>
          <w:i/>
          <w:szCs w:val="28"/>
        </w:rPr>
        <w:t>Общество с ограниченной ответственностью «</w:t>
      </w:r>
      <w:proofErr w:type="spellStart"/>
      <w:r w:rsidRPr="007B0604">
        <w:rPr>
          <w:rFonts w:eastAsiaTheme="minorHAnsi" w:cstheme="minorBidi"/>
          <w:i/>
          <w:szCs w:val="28"/>
        </w:rPr>
        <w:t>Региоснаб</w:t>
      </w:r>
      <w:proofErr w:type="spellEnd"/>
      <w:r w:rsidRPr="007B0604">
        <w:rPr>
          <w:rFonts w:eastAsiaTheme="minorHAnsi" w:cstheme="minorBidi"/>
          <w:i/>
          <w:szCs w:val="28"/>
        </w:rPr>
        <w:t xml:space="preserve">»). </w:t>
      </w:r>
    </w:p>
    <w:p w:rsidR="00DA7EB2" w:rsidRPr="00E3725C" w:rsidRDefault="00DA7EB2" w:rsidP="00DA7EB2">
      <w:pPr>
        <w:pStyle w:val="ConsPlusNormal"/>
        <w:spacing w:line="360" w:lineRule="auto"/>
        <w:ind w:firstLine="539"/>
        <w:jc w:val="both"/>
        <w:rPr>
          <w:rFonts w:eastAsiaTheme="minorHAnsi" w:cstheme="minorBidi"/>
          <w:i/>
          <w:szCs w:val="28"/>
        </w:rPr>
      </w:pPr>
      <w:r w:rsidRPr="00DA7EB2">
        <w:rPr>
          <w:rFonts w:eastAsiaTheme="minorHAnsi" w:cstheme="minorBidi"/>
          <w:sz w:val="32"/>
          <w:szCs w:val="32"/>
        </w:rPr>
        <w:t xml:space="preserve">Также результаты наших проверок показали, что значительные объемы вложений в качестве взносов в уставный капитал фактически не использовались на цели, на которые они были предназначены. Средства оставались на счете организации, размещались на депозитах, а проценты от их размещения согласно законодательству являлись собственностью компании, что является фактическим беспроцентным кредитованием государством акционерных обществ </w:t>
      </w:r>
      <w:r w:rsidRPr="00E3725C">
        <w:rPr>
          <w:rFonts w:eastAsiaTheme="minorHAnsi" w:cstheme="minorBidi"/>
          <w:i/>
          <w:szCs w:val="28"/>
        </w:rPr>
        <w:t xml:space="preserve">(Акционерным обществом «Хабаровские </w:t>
      </w:r>
      <w:r w:rsidRPr="00E3725C">
        <w:rPr>
          <w:rFonts w:eastAsiaTheme="minorHAnsi" w:cstheme="minorBidi"/>
          <w:i/>
          <w:szCs w:val="28"/>
        </w:rPr>
        <w:lastRenderedPageBreak/>
        <w:t>энергетические системы»).</w:t>
      </w:r>
    </w:p>
    <w:p w:rsidR="00D84468" w:rsidRDefault="009F10E6" w:rsidP="0009762C">
      <w:pPr>
        <w:pStyle w:val="ConsPlusNormal"/>
        <w:spacing w:line="360" w:lineRule="auto"/>
        <w:ind w:firstLine="539"/>
        <w:jc w:val="both"/>
        <w:rPr>
          <w:rFonts w:eastAsiaTheme="minorHAnsi" w:cstheme="minorBidi"/>
          <w:sz w:val="32"/>
          <w:szCs w:val="32"/>
        </w:rPr>
      </w:pPr>
      <w:r>
        <w:rPr>
          <w:rFonts w:eastAsiaTheme="minorHAnsi" w:cstheme="minorBidi"/>
          <w:sz w:val="32"/>
          <w:szCs w:val="32"/>
        </w:rPr>
        <w:t>Хочу подчеркнуть, что все</w:t>
      </w:r>
      <w:r w:rsidR="00636067">
        <w:rPr>
          <w:rFonts w:eastAsiaTheme="minorHAnsi" w:cstheme="minorBidi"/>
          <w:sz w:val="32"/>
          <w:szCs w:val="32"/>
        </w:rPr>
        <w:t xml:space="preserve"> выводы и</w:t>
      </w:r>
      <w:r>
        <w:rPr>
          <w:rFonts w:eastAsiaTheme="minorHAnsi" w:cstheme="minorBidi"/>
          <w:sz w:val="32"/>
          <w:szCs w:val="32"/>
        </w:rPr>
        <w:t xml:space="preserve"> предложения Контрольно-счетной палаты Хабаровского края </w:t>
      </w:r>
      <w:r w:rsidR="00636067">
        <w:rPr>
          <w:rFonts w:eastAsiaTheme="minorHAnsi" w:cstheme="minorBidi"/>
          <w:sz w:val="32"/>
          <w:szCs w:val="32"/>
        </w:rPr>
        <w:t xml:space="preserve">были поддержаны и </w:t>
      </w:r>
      <w:r w:rsidR="00A50624" w:rsidRPr="00A50624">
        <w:rPr>
          <w:rFonts w:eastAsiaTheme="minorHAnsi" w:cstheme="minorBidi"/>
          <w:sz w:val="32"/>
          <w:szCs w:val="32"/>
        </w:rPr>
        <w:t>нашли свое отражение в ре</w:t>
      </w:r>
      <w:r w:rsidR="00E3725C">
        <w:rPr>
          <w:rFonts w:eastAsiaTheme="minorHAnsi" w:cstheme="minorBidi"/>
          <w:sz w:val="32"/>
          <w:szCs w:val="32"/>
        </w:rPr>
        <w:t>комендациях и мерах, принимаемых</w:t>
      </w:r>
      <w:r w:rsidR="00A50624" w:rsidRPr="00A50624">
        <w:rPr>
          <w:rFonts w:eastAsiaTheme="minorHAnsi" w:cstheme="minorBidi"/>
          <w:sz w:val="32"/>
          <w:szCs w:val="32"/>
        </w:rPr>
        <w:t xml:space="preserve"> главными исполнителями государственных программ.</w:t>
      </w:r>
    </w:p>
    <w:p w:rsidR="002B5B06" w:rsidRPr="001772B0" w:rsidRDefault="002B5B06" w:rsidP="002B5B06">
      <w:pPr>
        <w:pStyle w:val="ConsPlusNormal"/>
        <w:spacing w:line="360" w:lineRule="auto"/>
        <w:ind w:firstLine="539"/>
        <w:jc w:val="both"/>
        <w:rPr>
          <w:rFonts w:eastAsiaTheme="minorHAnsi" w:cstheme="minorBidi"/>
          <w:sz w:val="32"/>
          <w:szCs w:val="32"/>
        </w:rPr>
      </w:pPr>
    </w:p>
    <w:p w:rsidR="001672CD" w:rsidRPr="00F9676E" w:rsidRDefault="007844AB" w:rsidP="007844AB">
      <w:pPr>
        <w:pStyle w:val="ConsPlusNormal"/>
        <w:spacing w:line="360" w:lineRule="auto"/>
        <w:ind w:firstLine="539"/>
        <w:jc w:val="both"/>
        <w:rPr>
          <w:sz w:val="32"/>
          <w:szCs w:val="32"/>
        </w:rPr>
      </w:pPr>
      <w:r w:rsidRPr="00F9676E">
        <w:rPr>
          <w:rFonts w:eastAsiaTheme="minorHAnsi" w:cstheme="minorBidi"/>
          <w:sz w:val="32"/>
          <w:szCs w:val="32"/>
        </w:rPr>
        <w:t>Уважаемые коллеги, н</w:t>
      </w:r>
      <w:r w:rsidR="00C9348D" w:rsidRPr="00F9676E">
        <w:rPr>
          <w:color w:val="020C22"/>
          <w:sz w:val="32"/>
          <w:szCs w:val="32"/>
        </w:rPr>
        <w:t xml:space="preserve">а </w:t>
      </w:r>
      <w:r w:rsidR="001672CD" w:rsidRPr="00F9676E">
        <w:rPr>
          <w:color w:val="020C22"/>
          <w:sz w:val="32"/>
          <w:szCs w:val="32"/>
        </w:rPr>
        <w:t>пленарном заседании Восточного экономического форума</w:t>
      </w:r>
      <w:r w:rsidR="00C9348D" w:rsidRPr="00F9676E">
        <w:rPr>
          <w:color w:val="020C22"/>
          <w:sz w:val="32"/>
          <w:szCs w:val="32"/>
        </w:rPr>
        <w:t xml:space="preserve">, прошедшем в начале сентября во Владивостоке, Владимир Владимирович Путин обозначил Дальний Восток </w:t>
      </w:r>
      <w:r w:rsidRPr="00F9676E">
        <w:rPr>
          <w:color w:val="020C22"/>
          <w:sz w:val="32"/>
          <w:szCs w:val="32"/>
        </w:rPr>
        <w:t xml:space="preserve">как </w:t>
      </w:r>
      <w:r w:rsidR="00C9348D" w:rsidRPr="00F9676E">
        <w:rPr>
          <w:sz w:val="32"/>
          <w:szCs w:val="32"/>
        </w:rPr>
        <w:t>од</w:t>
      </w:r>
      <w:r w:rsidRPr="00F9676E">
        <w:rPr>
          <w:sz w:val="32"/>
          <w:szCs w:val="32"/>
        </w:rPr>
        <w:t>и</w:t>
      </w:r>
      <w:r w:rsidR="00C9348D" w:rsidRPr="00F9676E">
        <w:rPr>
          <w:sz w:val="32"/>
          <w:szCs w:val="32"/>
        </w:rPr>
        <w:t xml:space="preserve">н из важнейших общенациональных приоритетов. </w:t>
      </w:r>
      <w:r w:rsidR="00535AD4" w:rsidRPr="00F9676E">
        <w:rPr>
          <w:sz w:val="32"/>
          <w:szCs w:val="32"/>
        </w:rPr>
        <w:t>А з</w:t>
      </w:r>
      <w:r w:rsidR="00C9348D" w:rsidRPr="00F9676E">
        <w:rPr>
          <w:color w:val="020C22"/>
          <w:sz w:val="32"/>
          <w:szCs w:val="32"/>
        </w:rPr>
        <w:t xml:space="preserve">адачи, которые предстоит решать </w:t>
      </w:r>
      <w:r w:rsidR="00535AD4" w:rsidRPr="00F9676E">
        <w:rPr>
          <w:color w:val="020C22"/>
          <w:sz w:val="32"/>
          <w:szCs w:val="32"/>
        </w:rPr>
        <w:t>здесь</w:t>
      </w:r>
      <w:r w:rsidR="00C9348D" w:rsidRPr="00F9676E">
        <w:rPr>
          <w:color w:val="020C22"/>
          <w:sz w:val="32"/>
          <w:szCs w:val="32"/>
        </w:rPr>
        <w:t>, беспрецедентны</w:t>
      </w:r>
      <w:r w:rsidR="00535AD4" w:rsidRPr="00F9676E">
        <w:rPr>
          <w:color w:val="020C22"/>
          <w:sz w:val="32"/>
          <w:szCs w:val="32"/>
        </w:rPr>
        <w:t>ми</w:t>
      </w:r>
      <w:r w:rsidR="00C9348D" w:rsidRPr="00F9676E">
        <w:rPr>
          <w:color w:val="020C22"/>
          <w:sz w:val="32"/>
          <w:szCs w:val="32"/>
        </w:rPr>
        <w:t xml:space="preserve"> по масштабу и значению</w:t>
      </w:r>
      <w:r w:rsidR="001672CD" w:rsidRPr="00F9676E">
        <w:rPr>
          <w:sz w:val="32"/>
          <w:szCs w:val="32"/>
        </w:rPr>
        <w:t xml:space="preserve">: сделать Дальний Восток одним из центров социально-экономического развития нашей страны – мощным, динамичным и передовым. </w:t>
      </w:r>
    </w:p>
    <w:p w:rsidR="00B92FFF" w:rsidRDefault="00535AD4" w:rsidP="00C9348D">
      <w:pPr>
        <w:pStyle w:val="ConsPlusNormal"/>
        <w:spacing w:line="360" w:lineRule="auto"/>
        <w:ind w:firstLine="539"/>
        <w:jc w:val="both"/>
        <w:rPr>
          <w:sz w:val="32"/>
          <w:szCs w:val="32"/>
        </w:rPr>
      </w:pPr>
      <w:r w:rsidRPr="00F9676E">
        <w:rPr>
          <w:sz w:val="32"/>
          <w:szCs w:val="32"/>
        </w:rPr>
        <w:t xml:space="preserve">Тем </w:t>
      </w:r>
      <w:proofErr w:type="spellStart"/>
      <w:r w:rsidR="00DA449C" w:rsidRPr="00F9676E">
        <w:rPr>
          <w:sz w:val="32"/>
          <w:szCs w:val="32"/>
        </w:rPr>
        <w:t>ответственнее</w:t>
      </w:r>
      <w:proofErr w:type="spellEnd"/>
      <w:r w:rsidR="00DA449C" w:rsidRPr="00F9676E">
        <w:rPr>
          <w:sz w:val="32"/>
          <w:szCs w:val="32"/>
        </w:rPr>
        <w:t xml:space="preserve"> </w:t>
      </w:r>
      <w:r w:rsidRPr="00F9676E">
        <w:rPr>
          <w:sz w:val="32"/>
          <w:szCs w:val="32"/>
        </w:rPr>
        <w:t>задачи</w:t>
      </w:r>
      <w:r w:rsidR="00DA449C" w:rsidRPr="00F9676E">
        <w:rPr>
          <w:sz w:val="32"/>
          <w:szCs w:val="32"/>
        </w:rPr>
        <w:t>, стоящие</w:t>
      </w:r>
      <w:r w:rsidRPr="00F9676E">
        <w:rPr>
          <w:sz w:val="32"/>
          <w:szCs w:val="32"/>
        </w:rPr>
        <w:t xml:space="preserve"> перед контролерами, дабы </w:t>
      </w:r>
      <w:proofErr w:type="gramStart"/>
      <w:r w:rsidRPr="00F9676E">
        <w:rPr>
          <w:sz w:val="32"/>
          <w:szCs w:val="32"/>
        </w:rPr>
        <w:t xml:space="preserve">избежать </w:t>
      </w:r>
      <w:r w:rsidRPr="00F9676E">
        <w:rPr>
          <w:color w:val="020C22"/>
          <w:sz w:val="32"/>
          <w:szCs w:val="32"/>
        </w:rPr>
        <w:t>просчёты</w:t>
      </w:r>
      <w:proofErr w:type="gramEnd"/>
      <w:r w:rsidRPr="00F9676E">
        <w:rPr>
          <w:color w:val="020C22"/>
          <w:sz w:val="32"/>
          <w:szCs w:val="32"/>
        </w:rPr>
        <w:t xml:space="preserve">, </w:t>
      </w:r>
      <w:r w:rsidR="00DA449C" w:rsidRPr="00F9676E">
        <w:rPr>
          <w:color w:val="020C22"/>
          <w:sz w:val="32"/>
          <w:szCs w:val="32"/>
        </w:rPr>
        <w:t xml:space="preserve">расточительство, </w:t>
      </w:r>
      <w:r w:rsidRPr="00F9676E">
        <w:rPr>
          <w:color w:val="020C22"/>
          <w:sz w:val="32"/>
          <w:szCs w:val="32"/>
        </w:rPr>
        <w:t>связанные с  неэффективным использованием бюджетных средств</w:t>
      </w:r>
      <w:r w:rsidRPr="00F9676E">
        <w:rPr>
          <w:sz w:val="32"/>
          <w:szCs w:val="32"/>
        </w:rPr>
        <w:t>.</w:t>
      </w:r>
      <w:r w:rsidRPr="001772B0">
        <w:rPr>
          <w:sz w:val="32"/>
          <w:szCs w:val="32"/>
        </w:rPr>
        <w:t xml:space="preserve"> </w:t>
      </w:r>
    </w:p>
    <w:sectPr w:rsidR="00B92FFF" w:rsidSect="00592091">
      <w:headerReference w:type="default" r:id="rId8"/>
      <w:footerReference w:type="default" r:id="rId9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14C" w:rsidRDefault="000C714C" w:rsidP="00E722C0">
      <w:pPr>
        <w:spacing w:after="0" w:line="240" w:lineRule="auto"/>
      </w:pPr>
      <w:r>
        <w:separator/>
      </w:r>
    </w:p>
  </w:endnote>
  <w:endnote w:type="continuationSeparator" w:id="0">
    <w:p w:rsidR="000C714C" w:rsidRDefault="000C714C" w:rsidP="00E72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2C0" w:rsidRPr="0077518E" w:rsidRDefault="00E722C0">
    <w:pPr>
      <w:pStyle w:val="a5"/>
      <w:rPr>
        <w:rFonts w:ascii="Calibri" w:eastAsia="Calibri" w:hAnsi="Calibri" w:cs="Times New Roman"/>
        <w:sz w:val="14"/>
        <w:szCs w:val="14"/>
        <w:lang w:val="en-US"/>
      </w:rPr>
    </w:pPr>
    <w:r w:rsidRPr="00E722C0">
      <w:rPr>
        <w:rFonts w:ascii="Calibri" w:eastAsia="Calibri" w:hAnsi="Calibri" w:cs="Times New Roman"/>
        <w:sz w:val="14"/>
        <w:szCs w:val="14"/>
      </w:rPr>
      <w:fldChar w:fldCharType="begin"/>
    </w:r>
    <w:r w:rsidRPr="0077518E">
      <w:rPr>
        <w:rFonts w:ascii="Calibri" w:eastAsia="Calibri" w:hAnsi="Calibri" w:cs="Times New Roman"/>
        <w:sz w:val="14"/>
        <w:szCs w:val="14"/>
        <w:lang w:val="en-US"/>
      </w:rPr>
      <w:instrText xml:space="preserve"> </w:instrText>
    </w:r>
    <w:r w:rsidRPr="00E722C0">
      <w:rPr>
        <w:rFonts w:ascii="Calibri" w:eastAsia="Calibri" w:hAnsi="Calibri" w:cs="Times New Roman"/>
        <w:sz w:val="14"/>
        <w:szCs w:val="14"/>
        <w:lang w:val="en-US"/>
      </w:rPr>
      <w:instrText>FILENAME</w:instrText>
    </w:r>
    <w:r w:rsidRPr="0077518E">
      <w:rPr>
        <w:rFonts w:ascii="Calibri" w:eastAsia="Calibri" w:hAnsi="Calibri" w:cs="Times New Roman"/>
        <w:sz w:val="14"/>
        <w:szCs w:val="14"/>
        <w:lang w:val="en-US"/>
      </w:rPr>
      <w:instrText xml:space="preserve"> \</w:instrText>
    </w:r>
    <w:r w:rsidRPr="00E722C0">
      <w:rPr>
        <w:rFonts w:ascii="Calibri" w:eastAsia="Calibri" w:hAnsi="Calibri" w:cs="Times New Roman"/>
        <w:sz w:val="14"/>
        <w:szCs w:val="14"/>
        <w:lang w:val="en-US"/>
      </w:rPr>
      <w:instrText>p</w:instrText>
    </w:r>
    <w:r w:rsidRPr="0077518E">
      <w:rPr>
        <w:rFonts w:ascii="Calibri" w:eastAsia="Calibri" w:hAnsi="Calibri" w:cs="Times New Roman"/>
        <w:sz w:val="14"/>
        <w:szCs w:val="14"/>
        <w:lang w:val="en-US"/>
      </w:rPr>
      <w:instrText xml:space="preserve"> </w:instrText>
    </w:r>
    <w:r w:rsidRPr="00E722C0">
      <w:rPr>
        <w:rFonts w:ascii="Calibri" w:eastAsia="Calibri" w:hAnsi="Calibri" w:cs="Times New Roman"/>
        <w:sz w:val="14"/>
        <w:szCs w:val="14"/>
      </w:rPr>
      <w:fldChar w:fldCharType="separate"/>
    </w:r>
    <w:r w:rsidR="0077518E">
      <w:rPr>
        <w:rFonts w:ascii="Calibri" w:eastAsia="Calibri" w:hAnsi="Calibri" w:cs="Times New Roman"/>
        <w:noProof/>
        <w:sz w:val="14"/>
        <w:szCs w:val="14"/>
        <w:lang w:val="en-US"/>
      </w:rPr>
      <w:t>C:\Users\auditor03\Desktop\ДОКЛАД ПО АУДИТУ.docx</w:t>
    </w:r>
    <w:r w:rsidRPr="00E722C0">
      <w:rPr>
        <w:rFonts w:ascii="Calibri" w:eastAsia="Calibri" w:hAnsi="Calibri" w:cs="Times New Roman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14C" w:rsidRDefault="000C714C" w:rsidP="00E722C0">
      <w:pPr>
        <w:spacing w:after="0" w:line="240" w:lineRule="auto"/>
      </w:pPr>
      <w:r>
        <w:separator/>
      </w:r>
    </w:p>
  </w:footnote>
  <w:footnote w:type="continuationSeparator" w:id="0">
    <w:p w:rsidR="000C714C" w:rsidRDefault="000C714C" w:rsidP="00E722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6052849"/>
      <w:docPartObj>
        <w:docPartGallery w:val="Page Numbers (Top of Page)"/>
        <w:docPartUnique/>
      </w:docPartObj>
    </w:sdtPr>
    <w:sdtEndPr/>
    <w:sdtContent>
      <w:p w:rsidR="00592091" w:rsidRDefault="0059209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58DC">
          <w:rPr>
            <w:noProof/>
          </w:rPr>
          <w:t>15</w:t>
        </w:r>
        <w:r>
          <w:fldChar w:fldCharType="end"/>
        </w:r>
      </w:p>
    </w:sdtContent>
  </w:sdt>
  <w:p w:rsidR="00592091" w:rsidRDefault="0059209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BE3"/>
    <w:rsid w:val="000028DE"/>
    <w:rsid w:val="00010399"/>
    <w:rsid w:val="00024749"/>
    <w:rsid w:val="00024BD3"/>
    <w:rsid w:val="00026082"/>
    <w:rsid w:val="00027C8C"/>
    <w:rsid w:val="00030DE4"/>
    <w:rsid w:val="00033EB0"/>
    <w:rsid w:val="000363FC"/>
    <w:rsid w:val="0003764D"/>
    <w:rsid w:val="0004042F"/>
    <w:rsid w:val="00042811"/>
    <w:rsid w:val="00044891"/>
    <w:rsid w:val="0004680A"/>
    <w:rsid w:val="00050402"/>
    <w:rsid w:val="000535AA"/>
    <w:rsid w:val="00053717"/>
    <w:rsid w:val="0005392D"/>
    <w:rsid w:val="000623AE"/>
    <w:rsid w:val="0006340F"/>
    <w:rsid w:val="00063D85"/>
    <w:rsid w:val="000641C1"/>
    <w:rsid w:val="000643EE"/>
    <w:rsid w:val="000644B8"/>
    <w:rsid w:val="000647DD"/>
    <w:rsid w:val="0007025A"/>
    <w:rsid w:val="00073B53"/>
    <w:rsid w:val="0007443D"/>
    <w:rsid w:val="000765FA"/>
    <w:rsid w:val="000775A1"/>
    <w:rsid w:val="000777DA"/>
    <w:rsid w:val="0008726B"/>
    <w:rsid w:val="000872F2"/>
    <w:rsid w:val="0009188F"/>
    <w:rsid w:val="0009762C"/>
    <w:rsid w:val="000A1F59"/>
    <w:rsid w:val="000A32DC"/>
    <w:rsid w:val="000A54FC"/>
    <w:rsid w:val="000A5C42"/>
    <w:rsid w:val="000A7E03"/>
    <w:rsid w:val="000B78AE"/>
    <w:rsid w:val="000C5707"/>
    <w:rsid w:val="000C714C"/>
    <w:rsid w:val="000C7625"/>
    <w:rsid w:val="000D4D0A"/>
    <w:rsid w:val="000D52E7"/>
    <w:rsid w:val="000D71BA"/>
    <w:rsid w:val="000D7509"/>
    <w:rsid w:val="000D7DEB"/>
    <w:rsid w:val="000E6B06"/>
    <w:rsid w:val="000F0720"/>
    <w:rsid w:val="000F126B"/>
    <w:rsid w:val="000F2B7D"/>
    <w:rsid w:val="000F4268"/>
    <w:rsid w:val="000F7109"/>
    <w:rsid w:val="0010058C"/>
    <w:rsid w:val="00101E52"/>
    <w:rsid w:val="001023B7"/>
    <w:rsid w:val="00112E87"/>
    <w:rsid w:val="00114D53"/>
    <w:rsid w:val="0012449F"/>
    <w:rsid w:val="00126759"/>
    <w:rsid w:val="00130383"/>
    <w:rsid w:val="00132390"/>
    <w:rsid w:val="0013396A"/>
    <w:rsid w:val="00135FE2"/>
    <w:rsid w:val="00137508"/>
    <w:rsid w:val="00140F64"/>
    <w:rsid w:val="0014428D"/>
    <w:rsid w:val="00146416"/>
    <w:rsid w:val="0015229D"/>
    <w:rsid w:val="0015681F"/>
    <w:rsid w:val="00156B69"/>
    <w:rsid w:val="00161F92"/>
    <w:rsid w:val="0016304D"/>
    <w:rsid w:val="00163F2C"/>
    <w:rsid w:val="001672CD"/>
    <w:rsid w:val="0017692F"/>
    <w:rsid w:val="001772B0"/>
    <w:rsid w:val="00182210"/>
    <w:rsid w:val="00186F7E"/>
    <w:rsid w:val="0019495D"/>
    <w:rsid w:val="00196250"/>
    <w:rsid w:val="001A0001"/>
    <w:rsid w:val="001A1056"/>
    <w:rsid w:val="001A3A09"/>
    <w:rsid w:val="001A6FF2"/>
    <w:rsid w:val="001B197C"/>
    <w:rsid w:val="001B2501"/>
    <w:rsid w:val="001B6B79"/>
    <w:rsid w:val="001B74FA"/>
    <w:rsid w:val="001C20DF"/>
    <w:rsid w:val="001C505A"/>
    <w:rsid w:val="001C68CB"/>
    <w:rsid w:val="001C7906"/>
    <w:rsid w:val="001D1469"/>
    <w:rsid w:val="001D333D"/>
    <w:rsid w:val="001D489D"/>
    <w:rsid w:val="001D5EBD"/>
    <w:rsid w:val="001E053C"/>
    <w:rsid w:val="001E31F8"/>
    <w:rsid w:val="001E357D"/>
    <w:rsid w:val="001F68F9"/>
    <w:rsid w:val="0020187E"/>
    <w:rsid w:val="002067A3"/>
    <w:rsid w:val="00206ACE"/>
    <w:rsid w:val="00216021"/>
    <w:rsid w:val="00221C4F"/>
    <w:rsid w:val="00223932"/>
    <w:rsid w:val="00224ED2"/>
    <w:rsid w:val="00227A50"/>
    <w:rsid w:val="00232403"/>
    <w:rsid w:val="00233936"/>
    <w:rsid w:val="002350D2"/>
    <w:rsid w:val="00242D19"/>
    <w:rsid w:val="00244994"/>
    <w:rsid w:val="002461E2"/>
    <w:rsid w:val="00250474"/>
    <w:rsid w:val="002538D2"/>
    <w:rsid w:val="0025473E"/>
    <w:rsid w:val="002554BC"/>
    <w:rsid w:val="00257C08"/>
    <w:rsid w:val="0027121D"/>
    <w:rsid w:val="0027161C"/>
    <w:rsid w:val="00272789"/>
    <w:rsid w:val="00272C78"/>
    <w:rsid w:val="00275458"/>
    <w:rsid w:val="002834A9"/>
    <w:rsid w:val="00284721"/>
    <w:rsid w:val="00285409"/>
    <w:rsid w:val="00291ACF"/>
    <w:rsid w:val="00291EB4"/>
    <w:rsid w:val="00292546"/>
    <w:rsid w:val="00292E38"/>
    <w:rsid w:val="0029335C"/>
    <w:rsid w:val="00293DEA"/>
    <w:rsid w:val="002978B8"/>
    <w:rsid w:val="00297A4C"/>
    <w:rsid w:val="002A15EE"/>
    <w:rsid w:val="002A1ACE"/>
    <w:rsid w:val="002A1EB5"/>
    <w:rsid w:val="002A23D5"/>
    <w:rsid w:val="002A30C5"/>
    <w:rsid w:val="002A71B3"/>
    <w:rsid w:val="002A76A0"/>
    <w:rsid w:val="002B3D9D"/>
    <w:rsid w:val="002B53B1"/>
    <w:rsid w:val="002B5B06"/>
    <w:rsid w:val="002C21A7"/>
    <w:rsid w:val="002C6DFC"/>
    <w:rsid w:val="002D1A3A"/>
    <w:rsid w:val="002D5294"/>
    <w:rsid w:val="002D52E7"/>
    <w:rsid w:val="002D7250"/>
    <w:rsid w:val="002E0FCE"/>
    <w:rsid w:val="002E73B9"/>
    <w:rsid w:val="002E76DE"/>
    <w:rsid w:val="002F05A2"/>
    <w:rsid w:val="002F3515"/>
    <w:rsid w:val="002F49E8"/>
    <w:rsid w:val="00301777"/>
    <w:rsid w:val="00312775"/>
    <w:rsid w:val="00316EE0"/>
    <w:rsid w:val="00317FE1"/>
    <w:rsid w:val="003218C3"/>
    <w:rsid w:val="00322A12"/>
    <w:rsid w:val="00330D5F"/>
    <w:rsid w:val="003318C8"/>
    <w:rsid w:val="003364C4"/>
    <w:rsid w:val="003413BD"/>
    <w:rsid w:val="00341752"/>
    <w:rsid w:val="00343F85"/>
    <w:rsid w:val="00344D7F"/>
    <w:rsid w:val="00345E98"/>
    <w:rsid w:val="003514E0"/>
    <w:rsid w:val="00353839"/>
    <w:rsid w:val="00360877"/>
    <w:rsid w:val="003713CC"/>
    <w:rsid w:val="00372074"/>
    <w:rsid w:val="00374575"/>
    <w:rsid w:val="003748E3"/>
    <w:rsid w:val="00374D0A"/>
    <w:rsid w:val="0037601F"/>
    <w:rsid w:val="00381CF6"/>
    <w:rsid w:val="0038253D"/>
    <w:rsid w:val="00384387"/>
    <w:rsid w:val="003845A4"/>
    <w:rsid w:val="00385C0D"/>
    <w:rsid w:val="00386232"/>
    <w:rsid w:val="003A1681"/>
    <w:rsid w:val="003B01B0"/>
    <w:rsid w:val="003C3A63"/>
    <w:rsid w:val="003C3AE6"/>
    <w:rsid w:val="003C6046"/>
    <w:rsid w:val="003D1CEA"/>
    <w:rsid w:val="003D27E4"/>
    <w:rsid w:val="003D2E17"/>
    <w:rsid w:val="003D4036"/>
    <w:rsid w:val="003E0292"/>
    <w:rsid w:val="003E0986"/>
    <w:rsid w:val="003E24A5"/>
    <w:rsid w:val="003E5C02"/>
    <w:rsid w:val="003E686F"/>
    <w:rsid w:val="003E74A2"/>
    <w:rsid w:val="003F50DE"/>
    <w:rsid w:val="0041366A"/>
    <w:rsid w:val="00416364"/>
    <w:rsid w:val="004164E8"/>
    <w:rsid w:val="00420818"/>
    <w:rsid w:val="004245DE"/>
    <w:rsid w:val="00425402"/>
    <w:rsid w:val="00425DB3"/>
    <w:rsid w:val="0043289C"/>
    <w:rsid w:val="004351FD"/>
    <w:rsid w:val="00437F8D"/>
    <w:rsid w:val="00441990"/>
    <w:rsid w:val="00442EA3"/>
    <w:rsid w:val="00451D1E"/>
    <w:rsid w:val="004629E2"/>
    <w:rsid w:val="00462B12"/>
    <w:rsid w:val="004723DC"/>
    <w:rsid w:val="0047376F"/>
    <w:rsid w:val="00474382"/>
    <w:rsid w:val="00474DC5"/>
    <w:rsid w:val="004824CA"/>
    <w:rsid w:val="00485807"/>
    <w:rsid w:val="00486FA7"/>
    <w:rsid w:val="0049178C"/>
    <w:rsid w:val="00496DA8"/>
    <w:rsid w:val="0049764F"/>
    <w:rsid w:val="004A1E86"/>
    <w:rsid w:val="004A22D1"/>
    <w:rsid w:val="004A25CE"/>
    <w:rsid w:val="004A3C22"/>
    <w:rsid w:val="004A4D11"/>
    <w:rsid w:val="004A6268"/>
    <w:rsid w:val="004B28EE"/>
    <w:rsid w:val="004B3BD9"/>
    <w:rsid w:val="004C0328"/>
    <w:rsid w:val="004C24B8"/>
    <w:rsid w:val="004C70A4"/>
    <w:rsid w:val="004D059A"/>
    <w:rsid w:val="004E033F"/>
    <w:rsid w:val="004E284E"/>
    <w:rsid w:val="004E285A"/>
    <w:rsid w:val="004E4603"/>
    <w:rsid w:val="004E68BC"/>
    <w:rsid w:val="004E6D75"/>
    <w:rsid w:val="004F04E7"/>
    <w:rsid w:val="004F1612"/>
    <w:rsid w:val="004F4368"/>
    <w:rsid w:val="004F6D93"/>
    <w:rsid w:val="00505989"/>
    <w:rsid w:val="005067CC"/>
    <w:rsid w:val="0051226A"/>
    <w:rsid w:val="00514CD4"/>
    <w:rsid w:val="00520A23"/>
    <w:rsid w:val="00520E3B"/>
    <w:rsid w:val="005245D5"/>
    <w:rsid w:val="00525DEC"/>
    <w:rsid w:val="00532423"/>
    <w:rsid w:val="00535AD4"/>
    <w:rsid w:val="005369BE"/>
    <w:rsid w:val="00541345"/>
    <w:rsid w:val="005433C9"/>
    <w:rsid w:val="0054488D"/>
    <w:rsid w:val="00544BEE"/>
    <w:rsid w:val="005458C8"/>
    <w:rsid w:val="00545967"/>
    <w:rsid w:val="00547E43"/>
    <w:rsid w:val="005519EA"/>
    <w:rsid w:val="005529DA"/>
    <w:rsid w:val="00552FDC"/>
    <w:rsid w:val="00554D61"/>
    <w:rsid w:val="00566484"/>
    <w:rsid w:val="00566A52"/>
    <w:rsid w:val="00570199"/>
    <w:rsid w:val="00570ACD"/>
    <w:rsid w:val="005732AC"/>
    <w:rsid w:val="00586B55"/>
    <w:rsid w:val="00586EAD"/>
    <w:rsid w:val="00590D60"/>
    <w:rsid w:val="005916A1"/>
    <w:rsid w:val="00592091"/>
    <w:rsid w:val="0059335D"/>
    <w:rsid w:val="005939A1"/>
    <w:rsid w:val="00595AF3"/>
    <w:rsid w:val="00597898"/>
    <w:rsid w:val="005A4B9F"/>
    <w:rsid w:val="005B7485"/>
    <w:rsid w:val="005C330C"/>
    <w:rsid w:val="005C3848"/>
    <w:rsid w:val="005D2A8B"/>
    <w:rsid w:val="005D31B4"/>
    <w:rsid w:val="005D32E8"/>
    <w:rsid w:val="005E3F34"/>
    <w:rsid w:val="005E48A6"/>
    <w:rsid w:val="005E4C3F"/>
    <w:rsid w:val="005E7714"/>
    <w:rsid w:val="005F0468"/>
    <w:rsid w:val="005F0552"/>
    <w:rsid w:val="005F21D7"/>
    <w:rsid w:val="005F2E39"/>
    <w:rsid w:val="005F4D75"/>
    <w:rsid w:val="00600B0E"/>
    <w:rsid w:val="00602108"/>
    <w:rsid w:val="00606198"/>
    <w:rsid w:val="00607526"/>
    <w:rsid w:val="00614B37"/>
    <w:rsid w:val="0062025F"/>
    <w:rsid w:val="006275A9"/>
    <w:rsid w:val="00630C2F"/>
    <w:rsid w:val="00631978"/>
    <w:rsid w:val="00635497"/>
    <w:rsid w:val="0063568D"/>
    <w:rsid w:val="00636067"/>
    <w:rsid w:val="00640BB9"/>
    <w:rsid w:val="00646F94"/>
    <w:rsid w:val="006477B4"/>
    <w:rsid w:val="006525DF"/>
    <w:rsid w:val="00655B58"/>
    <w:rsid w:val="00662094"/>
    <w:rsid w:val="0066587C"/>
    <w:rsid w:val="00672828"/>
    <w:rsid w:val="00673575"/>
    <w:rsid w:val="00674B73"/>
    <w:rsid w:val="006858D2"/>
    <w:rsid w:val="006962FE"/>
    <w:rsid w:val="00696500"/>
    <w:rsid w:val="006A1551"/>
    <w:rsid w:val="006A365B"/>
    <w:rsid w:val="006A6E14"/>
    <w:rsid w:val="006A70C5"/>
    <w:rsid w:val="006B250A"/>
    <w:rsid w:val="006B2A42"/>
    <w:rsid w:val="006B32CB"/>
    <w:rsid w:val="006B5F2F"/>
    <w:rsid w:val="006B623A"/>
    <w:rsid w:val="006C1109"/>
    <w:rsid w:val="006D6590"/>
    <w:rsid w:val="006D74FF"/>
    <w:rsid w:val="006F0D15"/>
    <w:rsid w:val="006F15F4"/>
    <w:rsid w:val="006F2001"/>
    <w:rsid w:val="006F4728"/>
    <w:rsid w:val="006F5ECD"/>
    <w:rsid w:val="00700375"/>
    <w:rsid w:val="007038AC"/>
    <w:rsid w:val="00711C3E"/>
    <w:rsid w:val="0071466D"/>
    <w:rsid w:val="00725589"/>
    <w:rsid w:val="00726673"/>
    <w:rsid w:val="00731BBD"/>
    <w:rsid w:val="0073568F"/>
    <w:rsid w:val="00743619"/>
    <w:rsid w:val="00746969"/>
    <w:rsid w:val="00751096"/>
    <w:rsid w:val="00753C9F"/>
    <w:rsid w:val="00757A5D"/>
    <w:rsid w:val="00760707"/>
    <w:rsid w:val="00761B8C"/>
    <w:rsid w:val="00762487"/>
    <w:rsid w:val="0077504E"/>
    <w:rsid w:val="0077518E"/>
    <w:rsid w:val="00780416"/>
    <w:rsid w:val="00780B87"/>
    <w:rsid w:val="007819E9"/>
    <w:rsid w:val="007844AB"/>
    <w:rsid w:val="00784E61"/>
    <w:rsid w:val="00791B8A"/>
    <w:rsid w:val="00792EDF"/>
    <w:rsid w:val="00794A39"/>
    <w:rsid w:val="007A01E7"/>
    <w:rsid w:val="007A34C4"/>
    <w:rsid w:val="007A3B3C"/>
    <w:rsid w:val="007A6252"/>
    <w:rsid w:val="007A69C8"/>
    <w:rsid w:val="007B0604"/>
    <w:rsid w:val="007B0825"/>
    <w:rsid w:val="007B3A11"/>
    <w:rsid w:val="007B6FAD"/>
    <w:rsid w:val="007C4D45"/>
    <w:rsid w:val="007C4E39"/>
    <w:rsid w:val="007C7FCE"/>
    <w:rsid w:val="007D20A7"/>
    <w:rsid w:val="007E0240"/>
    <w:rsid w:val="007E1169"/>
    <w:rsid w:val="007E427C"/>
    <w:rsid w:val="007E44E8"/>
    <w:rsid w:val="007E550A"/>
    <w:rsid w:val="007E657F"/>
    <w:rsid w:val="007F3207"/>
    <w:rsid w:val="007F5E16"/>
    <w:rsid w:val="007F720C"/>
    <w:rsid w:val="008029A1"/>
    <w:rsid w:val="00804168"/>
    <w:rsid w:val="0081045D"/>
    <w:rsid w:val="00816284"/>
    <w:rsid w:val="00821342"/>
    <w:rsid w:val="0082244A"/>
    <w:rsid w:val="00825480"/>
    <w:rsid w:val="008258DC"/>
    <w:rsid w:val="0082669B"/>
    <w:rsid w:val="00826D66"/>
    <w:rsid w:val="00832C6E"/>
    <w:rsid w:val="0083548A"/>
    <w:rsid w:val="00837793"/>
    <w:rsid w:val="00840589"/>
    <w:rsid w:val="00840849"/>
    <w:rsid w:val="00847228"/>
    <w:rsid w:val="00856D0F"/>
    <w:rsid w:val="00876F82"/>
    <w:rsid w:val="00877BB4"/>
    <w:rsid w:val="008817AB"/>
    <w:rsid w:val="00892AE5"/>
    <w:rsid w:val="00895BD5"/>
    <w:rsid w:val="008965C6"/>
    <w:rsid w:val="00897345"/>
    <w:rsid w:val="008A6F26"/>
    <w:rsid w:val="008B0788"/>
    <w:rsid w:val="008B3D07"/>
    <w:rsid w:val="008B5CC6"/>
    <w:rsid w:val="008B6236"/>
    <w:rsid w:val="008C2319"/>
    <w:rsid w:val="008C2954"/>
    <w:rsid w:val="008C7BC4"/>
    <w:rsid w:val="008D087C"/>
    <w:rsid w:val="008D0F4E"/>
    <w:rsid w:val="008E0FE7"/>
    <w:rsid w:val="008E35A7"/>
    <w:rsid w:val="008E4972"/>
    <w:rsid w:val="008E5CB4"/>
    <w:rsid w:val="008F3674"/>
    <w:rsid w:val="009013F2"/>
    <w:rsid w:val="00907E72"/>
    <w:rsid w:val="009126B4"/>
    <w:rsid w:val="00917723"/>
    <w:rsid w:val="009200C0"/>
    <w:rsid w:val="009215DB"/>
    <w:rsid w:val="00923542"/>
    <w:rsid w:val="00923EF7"/>
    <w:rsid w:val="00924288"/>
    <w:rsid w:val="00926E8B"/>
    <w:rsid w:val="00926EC3"/>
    <w:rsid w:val="00927BD0"/>
    <w:rsid w:val="00927E97"/>
    <w:rsid w:val="00931B28"/>
    <w:rsid w:val="00935A6F"/>
    <w:rsid w:val="0093693E"/>
    <w:rsid w:val="00942FB1"/>
    <w:rsid w:val="0094427E"/>
    <w:rsid w:val="00947B07"/>
    <w:rsid w:val="009525F6"/>
    <w:rsid w:val="0095296F"/>
    <w:rsid w:val="00954D62"/>
    <w:rsid w:val="00962F03"/>
    <w:rsid w:val="009672BB"/>
    <w:rsid w:val="00967F75"/>
    <w:rsid w:val="009711C7"/>
    <w:rsid w:val="00973C33"/>
    <w:rsid w:val="0097653D"/>
    <w:rsid w:val="00976990"/>
    <w:rsid w:val="00977069"/>
    <w:rsid w:val="009972DA"/>
    <w:rsid w:val="00997697"/>
    <w:rsid w:val="009A72CA"/>
    <w:rsid w:val="009B0952"/>
    <w:rsid w:val="009B1FDB"/>
    <w:rsid w:val="009B3671"/>
    <w:rsid w:val="009B64D3"/>
    <w:rsid w:val="009C0D4E"/>
    <w:rsid w:val="009C0FEE"/>
    <w:rsid w:val="009C7822"/>
    <w:rsid w:val="009D1A48"/>
    <w:rsid w:val="009D1F74"/>
    <w:rsid w:val="009D6F9D"/>
    <w:rsid w:val="009E3C39"/>
    <w:rsid w:val="009E5EBE"/>
    <w:rsid w:val="009E797C"/>
    <w:rsid w:val="009F0987"/>
    <w:rsid w:val="009F10E6"/>
    <w:rsid w:val="009F50B0"/>
    <w:rsid w:val="009F5C1B"/>
    <w:rsid w:val="009F6938"/>
    <w:rsid w:val="00A00B8A"/>
    <w:rsid w:val="00A03202"/>
    <w:rsid w:val="00A049CA"/>
    <w:rsid w:val="00A049CB"/>
    <w:rsid w:val="00A1242F"/>
    <w:rsid w:val="00A1488F"/>
    <w:rsid w:val="00A16D55"/>
    <w:rsid w:val="00A1762F"/>
    <w:rsid w:val="00A204C4"/>
    <w:rsid w:val="00A20635"/>
    <w:rsid w:val="00A22B45"/>
    <w:rsid w:val="00A27B7E"/>
    <w:rsid w:val="00A32E17"/>
    <w:rsid w:val="00A339ED"/>
    <w:rsid w:val="00A362C6"/>
    <w:rsid w:val="00A40270"/>
    <w:rsid w:val="00A436AA"/>
    <w:rsid w:val="00A464AE"/>
    <w:rsid w:val="00A50624"/>
    <w:rsid w:val="00A54639"/>
    <w:rsid w:val="00A5464C"/>
    <w:rsid w:val="00A548D7"/>
    <w:rsid w:val="00A560D6"/>
    <w:rsid w:val="00A566FF"/>
    <w:rsid w:val="00A647BC"/>
    <w:rsid w:val="00A7061B"/>
    <w:rsid w:val="00A72903"/>
    <w:rsid w:val="00A730FD"/>
    <w:rsid w:val="00A800C7"/>
    <w:rsid w:val="00A821D7"/>
    <w:rsid w:val="00A8255E"/>
    <w:rsid w:val="00A840B6"/>
    <w:rsid w:val="00A86BE3"/>
    <w:rsid w:val="00A95C57"/>
    <w:rsid w:val="00AA2BBF"/>
    <w:rsid w:val="00AA49E7"/>
    <w:rsid w:val="00AA5ED5"/>
    <w:rsid w:val="00AB34B2"/>
    <w:rsid w:val="00AB4137"/>
    <w:rsid w:val="00AB6A28"/>
    <w:rsid w:val="00AB77CA"/>
    <w:rsid w:val="00AC29EF"/>
    <w:rsid w:val="00AC2D83"/>
    <w:rsid w:val="00AC3CB7"/>
    <w:rsid w:val="00AD0ECF"/>
    <w:rsid w:val="00AD2177"/>
    <w:rsid w:val="00AD710D"/>
    <w:rsid w:val="00AE00A9"/>
    <w:rsid w:val="00AE03C9"/>
    <w:rsid w:val="00AF3064"/>
    <w:rsid w:val="00AF3139"/>
    <w:rsid w:val="00B0132E"/>
    <w:rsid w:val="00B0594F"/>
    <w:rsid w:val="00B07693"/>
    <w:rsid w:val="00B1108E"/>
    <w:rsid w:val="00B12218"/>
    <w:rsid w:val="00B13E6A"/>
    <w:rsid w:val="00B325EE"/>
    <w:rsid w:val="00B34BD3"/>
    <w:rsid w:val="00B44812"/>
    <w:rsid w:val="00B474F9"/>
    <w:rsid w:val="00B47C1B"/>
    <w:rsid w:val="00B53032"/>
    <w:rsid w:val="00B55CEE"/>
    <w:rsid w:val="00B55FB4"/>
    <w:rsid w:val="00B631F9"/>
    <w:rsid w:val="00B63DAB"/>
    <w:rsid w:val="00B73180"/>
    <w:rsid w:val="00B73C43"/>
    <w:rsid w:val="00B83BC2"/>
    <w:rsid w:val="00B83DBA"/>
    <w:rsid w:val="00B916A1"/>
    <w:rsid w:val="00B92FFF"/>
    <w:rsid w:val="00B956AC"/>
    <w:rsid w:val="00BA2BD3"/>
    <w:rsid w:val="00BA2EA0"/>
    <w:rsid w:val="00BA5B3C"/>
    <w:rsid w:val="00BA63DB"/>
    <w:rsid w:val="00BA6B89"/>
    <w:rsid w:val="00BA7180"/>
    <w:rsid w:val="00BB72B8"/>
    <w:rsid w:val="00BC6E5F"/>
    <w:rsid w:val="00BD1D2B"/>
    <w:rsid w:val="00BD2430"/>
    <w:rsid w:val="00BD4CDB"/>
    <w:rsid w:val="00BD539A"/>
    <w:rsid w:val="00BD665A"/>
    <w:rsid w:val="00BE2A72"/>
    <w:rsid w:val="00BE6C22"/>
    <w:rsid w:val="00C01B63"/>
    <w:rsid w:val="00C03C03"/>
    <w:rsid w:val="00C042DA"/>
    <w:rsid w:val="00C05332"/>
    <w:rsid w:val="00C0582E"/>
    <w:rsid w:val="00C05AF7"/>
    <w:rsid w:val="00C069BE"/>
    <w:rsid w:val="00C06B53"/>
    <w:rsid w:val="00C203BC"/>
    <w:rsid w:val="00C2527A"/>
    <w:rsid w:val="00C2667A"/>
    <w:rsid w:val="00C318D0"/>
    <w:rsid w:val="00C31F42"/>
    <w:rsid w:val="00C3344B"/>
    <w:rsid w:val="00C34EB6"/>
    <w:rsid w:val="00C34EE5"/>
    <w:rsid w:val="00C4094E"/>
    <w:rsid w:val="00C414D2"/>
    <w:rsid w:val="00C41725"/>
    <w:rsid w:val="00C4716F"/>
    <w:rsid w:val="00C53EBF"/>
    <w:rsid w:val="00C57F35"/>
    <w:rsid w:val="00C60748"/>
    <w:rsid w:val="00C64ABB"/>
    <w:rsid w:val="00C64DBF"/>
    <w:rsid w:val="00C66732"/>
    <w:rsid w:val="00C66AFE"/>
    <w:rsid w:val="00C7139C"/>
    <w:rsid w:val="00C73B00"/>
    <w:rsid w:val="00C765FC"/>
    <w:rsid w:val="00C77EA7"/>
    <w:rsid w:val="00C8088E"/>
    <w:rsid w:val="00C82185"/>
    <w:rsid w:val="00C829E2"/>
    <w:rsid w:val="00C82D42"/>
    <w:rsid w:val="00C84797"/>
    <w:rsid w:val="00C9348D"/>
    <w:rsid w:val="00CA02B4"/>
    <w:rsid w:val="00CA177C"/>
    <w:rsid w:val="00CA5158"/>
    <w:rsid w:val="00CB57DC"/>
    <w:rsid w:val="00CC286F"/>
    <w:rsid w:val="00CC35D8"/>
    <w:rsid w:val="00CC41D2"/>
    <w:rsid w:val="00CC48C7"/>
    <w:rsid w:val="00CD10AE"/>
    <w:rsid w:val="00CD1D14"/>
    <w:rsid w:val="00CD586E"/>
    <w:rsid w:val="00CD66CB"/>
    <w:rsid w:val="00CD6EC2"/>
    <w:rsid w:val="00CD7C38"/>
    <w:rsid w:val="00CE0A1D"/>
    <w:rsid w:val="00CE1F65"/>
    <w:rsid w:val="00CE5E47"/>
    <w:rsid w:val="00CF1240"/>
    <w:rsid w:val="00D01348"/>
    <w:rsid w:val="00D023E6"/>
    <w:rsid w:val="00D028E1"/>
    <w:rsid w:val="00D03EF3"/>
    <w:rsid w:val="00D051FE"/>
    <w:rsid w:val="00D06090"/>
    <w:rsid w:val="00D10312"/>
    <w:rsid w:val="00D109FC"/>
    <w:rsid w:val="00D1175A"/>
    <w:rsid w:val="00D15B98"/>
    <w:rsid w:val="00D15C67"/>
    <w:rsid w:val="00D17C7B"/>
    <w:rsid w:val="00D236BC"/>
    <w:rsid w:val="00D24186"/>
    <w:rsid w:val="00D25506"/>
    <w:rsid w:val="00D26956"/>
    <w:rsid w:val="00D31ADC"/>
    <w:rsid w:val="00D33970"/>
    <w:rsid w:val="00D4257A"/>
    <w:rsid w:val="00D4324C"/>
    <w:rsid w:val="00D439B7"/>
    <w:rsid w:val="00D46C37"/>
    <w:rsid w:val="00D5127A"/>
    <w:rsid w:val="00D553E5"/>
    <w:rsid w:val="00D56BED"/>
    <w:rsid w:val="00D577AD"/>
    <w:rsid w:val="00D57FCC"/>
    <w:rsid w:val="00D61292"/>
    <w:rsid w:val="00D62AA1"/>
    <w:rsid w:val="00D65225"/>
    <w:rsid w:val="00D657E1"/>
    <w:rsid w:val="00D6586F"/>
    <w:rsid w:val="00D67B05"/>
    <w:rsid w:val="00D7029F"/>
    <w:rsid w:val="00D70606"/>
    <w:rsid w:val="00D744D4"/>
    <w:rsid w:val="00D773DB"/>
    <w:rsid w:val="00D828D8"/>
    <w:rsid w:val="00D8405B"/>
    <w:rsid w:val="00D84468"/>
    <w:rsid w:val="00D86B17"/>
    <w:rsid w:val="00D8710D"/>
    <w:rsid w:val="00D87AF4"/>
    <w:rsid w:val="00D87B98"/>
    <w:rsid w:val="00D918B7"/>
    <w:rsid w:val="00D92AE0"/>
    <w:rsid w:val="00DA449C"/>
    <w:rsid w:val="00DA7EB2"/>
    <w:rsid w:val="00DA7FB6"/>
    <w:rsid w:val="00DB09E0"/>
    <w:rsid w:val="00DB1090"/>
    <w:rsid w:val="00DB3887"/>
    <w:rsid w:val="00DC0717"/>
    <w:rsid w:val="00DC6700"/>
    <w:rsid w:val="00DC724E"/>
    <w:rsid w:val="00DD41EA"/>
    <w:rsid w:val="00DD544E"/>
    <w:rsid w:val="00DD56C0"/>
    <w:rsid w:val="00DD6AB9"/>
    <w:rsid w:val="00DD757C"/>
    <w:rsid w:val="00DE2A2A"/>
    <w:rsid w:val="00DE6C6F"/>
    <w:rsid w:val="00DE6FF8"/>
    <w:rsid w:val="00DE72D3"/>
    <w:rsid w:val="00DF2293"/>
    <w:rsid w:val="00DF2F5C"/>
    <w:rsid w:val="00DF46AA"/>
    <w:rsid w:val="00DF5397"/>
    <w:rsid w:val="00E03F07"/>
    <w:rsid w:val="00E11013"/>
    <w:rsid w:val="00E15993"/>
    <w:rsid w:val="00E20D99"/>
    <w:rsid w:val="00E22F0A"/>
    <w:rsid w:val="00E242F7"/>
    <w:rsid w:val="00E31B1C"/>
    <w:rsid w:val="00E31C81"/>
    <w:rsid w:val="00E3725C"/>
    <w:rsid w:val="00E47EF3"/>
    <w:rsid w:val="00E502DC"/>
    <w:rsid w:val="00E53165"/>
    <w:rsid w:val="00E53AD0"/>
    <w:rsid w:val="00E54249"/>
    <w:rsid w:val="00E55FD6"/>
    <w:rsid w:val="00E56B63"/>
    <w:rsid w:val="00E64267"/>
    <w:rsid w:val="00E64FA1"/>
    <w:rsid w:val="00E65819"/>
    <w:rsid w:val="00E70974"/>
    <w:rsid w:val="00E722C0"/>
    <w:rsid w:val="00E72CFD"/>
    <w:rsid w:val="00E75698"/>
    <w:rsid w:val="00E75CAB"/>
    <w:rsid w:val="00E7620C"/>
    <w:rsid w:val="00E80726"/>
    <w:rsid w:val="00E80A7A"/>
    <w:rsid w:val="00E80E79"/>
    <w:rsid w:val="00E81143"/>
    <w:rsid w:val="00E82EBA"/>
    <w:rsid w:val="00E84B6F"/>
    <w:rsid w:val="00E85945"/>
    <w:rsid w:val="00E86F2E"/>
    <w:rsid w:val="00E9181C"/>
    <w:rsid w:val="00E95891"/>
    <w:rsid w:val="00E95BFC"/>
    <w:rsid w:val="00E95FB6"/>
    <w:rsid w:val="00EA480A"/>
    <w:rsid w:val="00EA790A"/>
    <w:rsid w:val="00EB3102"/>
    <w:rsid w:val="00EB45E2"/>
    <w:rsid w:val="00EC0BE4"/>
    <w:rsid w:val="00EC532A"/>
    <w:rsid w:val="00EC76AD"/>
    <w:rsid w:val="00EC7B56"/>
    <w:rsid w:val="00ED358B"/>
    <w:rsid w:val="00ED4BDC"/>
    <w:rsid w:val="00ED68CB"/>
    <w:rsid w:val="00ED7228"/>
    <w:rsid w:val="00EE3039"/>
    <w:rsid w:val="00EF2914"/>
    <w:rsid w:val="00F00EE8"/>
    <w:rsid w:val="00F112FB"/>
    <w:rsid w:val="00F14446"/>
    <w:rsid w:val="00F14AFA"/>
    <w:rsid w:val="00F16B33"/>
    <w:rsid w:val="00F22103"/>
    <w:rsid w:val="00F229DA"/>
    <w:rsid w:val="00F24058"/>
    <w:rsid w:val="00F244ED"/>
    <w:rsid w:val="00F25340"/>
    <w:rsid w:val="00F26BB1"/>
    <w:rsid w:val="00F2714C"/>
    <w:rsid w:val="00F27BD2"/>
    <w:rsid w:val="00F3069B"/>
    <w:rsid w:val="00F31A70"/>
    <w:rsid w:val="00F34EF6"/>
    <w:rsid w:val="00F41776"/>
    <w:rsid w:val="00F44CD5"/>
    <w:rsid w:val="00F52FC9"/>
    <w:rsid w:val="00F5535E"/>
    <w:rsid w:val="00F62BEA"/>
    <w:rsid w:val="00F63D5D"/>
    <w:rsid w:val="00F71770"/>
    <w:rsid w:val="00F724B1"/>
    <w:rsid w:val="00F76DB5"/>
    <w:rsid w:val="00F77931"/>
    <w:rsid w:val="00F868CA"/>
    <w:rsid w:val="00F86C7D"/>
    <w:rsid w:val="00F94090"/>
    <w:rsid w:val="00F94678"/>
    <w:rsid w:val="00F9676E"/>
    <w:rsid w:val="00FA2795"/>
    <w:rsid w:val="00FA2DB5"/>
    <w:rsid w:val="00FA33C1"/>
    <w:rsid w:val="00FA3713"/>
    <w:rsid w:val="00FA5444"/>
    <w:rsid w:val="00FB1881"/>
    <w:rsid w:val="00FB2B4D"/>
    <w:rsid w:val="00FB4C92"/>
    <w:rsid w:val="00FC3830"/>
    <w:rsid w:val="00FC3C45"/>
    <w:rsid w:val="00FD038D"/>
    <w:rsid w:val="00FD4FF7"/>
    <w:rsid w:val="00FD524E"/>
    <w:rsid w:val="00FD6814"/>
    <w:rsid w:val="00FE2868"/>
    <w:rsid w:val="00FE323C"/>
    <w:rsid w:val="00FF0836"/>
    <w:rsid w:val="00FF4572"/>
    <w:rsid w:val="00FF47EF"/>
    <w:rsid w:val="00FF5299"/>
    <w:rsid w:val="00FF67C7"/>
    <w:rsid w:val="00FF7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26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22C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E722C0"/>
  </w:style>
  <w:style w:type="paragraph" w:styleId="a5">
    <w:name w:val="footer"/>
    <w:basedOn w:val="a"/>
    <w:link w:val="a6"/>
    <w:uiPriority w:val="99"/>
    <w:unhideWhenUsed/>
    <w:rsid w:val="00E722C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E722C0"/>
  </w:style>
  <w:style w:type="paragraph" w:styleId="a7">
    <w:name w:val="Balloon Text"/>
    <w:basedOn w:val="a"/>
    <w:link w:val="a8"/>
    <w:uiPriority w:val="99"/>
    <w:semiHidden/>
    <w:unhideWhenUsed/>
    <w:rsid w:val="00E72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22C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800C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rtejustify">
    <w:name w:val="rtejustify"/>
    <w:basedOn w:val="a"/>
    <w:rsid w:val="004A22D1"/>
    <w:pPr>
      <w:spacing w:before="240" w:after="24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26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22C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E722C0"/>
  </w:style>
  <w:style w:type="paragraph" w:styleId="a5">
    <w:name w:val="footer"/>
    <w:basedOn w:val="a"/>
    <w:link w:val="a6"/>
    <w:uiPriority w:val="99"/>
    <w:unhideWhenUsed/>
    <w:rsid w:val="00E722C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E722C0"/>
  </w:style>
  <w:style w:type="paragraph" w:styleId="a7">
    <w:name w:val="Balloon Text"/>
    <w:basedOn w:val="a"/>
    <w:link w:val="a8"/>
    <w:uiPriority w:val="99"/>
    <w:semiHidden/>
    <w:unhideWhenUsed/>
    <w:rsid w:val="00E72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22C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800C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rtejustify">
    <w:name w:val="rtejustify"/>
    <w:basedOn w:val="a"/>
    <w:rsid w:val="004A22D1"/>
    <w:pPr>
      <w:spacing w:before="240" w:after="24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74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7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14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8294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630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264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465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076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0230873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650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E1E1E1"/>
                                                <w:left w:val="single" w:sz="6" w:space="0" w:color="E1E1E1"/>
                                                <w:bottom w:val="single" w:sz="6" w:space="0" w:color="E1E1E1"/>
                                                <w:right w:val="single" w:sz="6" w:space="0" w:color="E1E1E1"/>
                                              </w:divBdr>
                                              <w:divsChild>
                                                <w:div w:id="1281648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1778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1197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7396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9649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02443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15196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72050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37481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98812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8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7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05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46542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29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48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353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272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1994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897108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282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E1E1E1"/>
                                                <w:left w:val="single" w:sz="6" w:space="0" w:color="E1E1E1"/>
                                                <w:bottom w:val="single" w:sz="6" w:space="0" w:color="E1E1E1"/>
                                                <w:right w:val="single" w:sz="6" w:space="0" w:color="E1E1E1"/>
                                              </w:divBdr>
                                              <w:divsChild>
                                                <w:div w:id="1359815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4236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8355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8696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7840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4813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08475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84158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21516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15649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23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9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31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7538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48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0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52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569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921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0374964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2516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E1E1E1"/>
                                                <w:left w:val="single" w:sz="6" w:space="0" w:color="E1E1E1"/>
                                                <w:bottom w:val="single" w:sz="6" w:space="0" w:color="E1E1E1"/>
                                                <w:right w:val="single" w:sz="6" w:space="0" w:color="E1E1E1"/>
                                              </w:divBdr>
                                              <w:divsChild>
                                                <w:div w:id="1783458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621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8456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12706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18694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90606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46943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00012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4792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80492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2153285CF0A526E2CC9B9FD3BF2D438C9A905EA85341AAB0D827B324345FE0A2951A480F06CB0E2CC42F4uA33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15</Pages>
  <Words>3020</Words>
  <Characters>17214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20194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inspector05</dc:creator>
  <cp:lastModifiedBy>auditor01</cp:lastModifiedBy>
  <cp:revision>15</cp:revision>
  <cp:lastPrinted>2016-09-08T04:21:00Z</cp:lastPrinted>
  <dcterms:created xsi:type="dcterms:W3CDTF">2016-09-08T05:23:00Z</dcterms:created>
  <dcterms:modified xsi:type="dcterms:W3CDTF">2016-09-09T07:14:00Z</dcterms:modified>
</cp:coreProperties>
</file>