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6C" w:rsidRDefault="00D9636C" w:rsidP="00CB1C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6C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 "</w:t>
      </w:r>
      <w:r w:rsidR="0015052A">
        <w:rPr>
          <w:rFonts w:ascii="Times New Roman" w:hAnsi="Times New Roman" w:cs="Times New Roman"/>
          <w:b/>
          <w:sz w:val="28"/>
          <w:szCs w:val="28"/>
        </w:rPr>
        <w:t>Внешняя</w:t>
      </w:r>
      <w:r w:rsidRPr="00D9636C">
        <w:rPr>
          <w:rFonts w:ascii="Times New Roman" w:hAnsi="Times New Roman" w:cs="Times New Roman"/>
          <w:b/>
          <w:sz w:val="28"/>
          <w:szCs w:val="28"/>
        </w:rPr>
        <w:t xml:space="preserve"> проверка годового отчета об исполнении бюджета </w:t>
      </w:r>
      <w:r w:rsidR="0015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="00560B57" w:rsidRPr="00AE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Pr="00D9636C">
        <w:rPr>
          <w:rFonts w:ascii="Times New Roman" w:hAnsi="Times New Roman" w:cs="Times New Roman"/>
          <w:b/>
          <w:sz w:val="28"/>
          <w:szCs w:val="28"/>
        </w:rPr>
        <w:t xml:space="preserve"> Приморского края за 2015 год"</w:t>
      </w:r>
      <w:r w:rsidR="00CB1CDC">
        <w:rPr>
          <w:rFonts w:ascii="Times New Roman" w:hAnsi="Times New Roman" w:cs="Times New Roman"/>
          <w:b/>
          <w:sz w:val="28"/>
          <w:szCs w:val="28"/>
        </w:rPr>
        <w:t>.</w:t>
      </w:r>
    </w:p>
    <w:p w:rsidR="00D9636C" w:rsidRPr="00CB1CDC" w:rsidRDefault="00D9636C" w:rsidP="00CB1C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CDC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пунктом </w:t>
      </w:r>
      <w:r w:rsidR="0015052A" w:rsidRPr="00CB1CDC">
        <w:rPr>
          <w:rFonts w:ascii="Times New Roman" w:hAnsi="Times New Roman" w:cs="Times New Roman"/>
          <w:b/>
          <w:sz w:val="28"/>
          <w:szCs w:val="28"/>
        </w:rPr>
        <w:t>2</w:t>
      </w:r>
      <w:r w:rsidR="00560B57" w:rsidRPr="00CB1CDC">
        <w:rPr>
          <w:rFonts w:ascii="Times New Roman" w:hAnsi="Times New Roman" w:cs="Times New Roman"/>
          <w:b/>
          <w:sz w:val="28"/>
          <w:szCs w:val="28"/>
        </w:rPr>
        <w:t>.</w:t>
      </w:r>
      <w:r w:rsidR="0015052A" w:rsidRPr="00CB1CDC">
        <w:rPr>
          <w:rFonts w:ascii="Times New Roman" w:hAnsi="Times New Roman" w:cs="Times New Roman"/>
          <w:b/>
          <w:sz w:val="28"/>
          <w:szCs w:val="28"/>
        </w:rPr>
        <w:t>29</w:t>
      </w:r>
      <w:r w:rsidR="00560B57" w:rsidRPr="00CB1CDC">
        <w:rPr>
          <w:b/>
        </w:rPr>
        <w:t xml:space="preserve"> </w:t>
      </w:r>
      <w:r w:rsidRPr="00CB1CDC">
        <w:rPr>
          <w:rFonts w:ascii="Times New Roman" w:hAnsi="Times New Roman" w:cs="Times New Roman"/>
          <w:b/>
          <w:sz w:val="28"/>
          <w:szCs w:val="28"/>
        </w:rPr>
        <w:t>Плана работы Контрольно-счетной палаты Приморского края на 2016 год</w:t>
      </w:r>
      <w:r w:rsidR="00B8661E" w:rsidRPr="00CB1CDC">
        <w:rPr>
          <w:rFonts w:ascii="Times New Roman" w:hAnsi="Times New Roman" w:cs="Times New Roman"/>
          <w:b/>
          <w:sz w:val="28"/>
          <w:szCs w:val="28"/>
        </w:rPr>
        <w:t>,</w:t>
      </w:r>
      <w:r w:rsidR="00B8661E" w:rsidRPr="00CB1CDC">
        <w:rPr>
          <w:b/>
          <w:sz w:val="28"/>
          <w:szCs w:val="28"/>
        </w:rPr>
        <w:t xml:space="preserve"> </w:t>
      </w:r>
      <w:r w:rsidR="00B8661E" w:rsidRPr="00CB1CDC">
        <w:rPr>
          <w:rFonts w:ascii="Times New Roman" w:hAnsi="Times New Roman" w:cs="Times New Roman"/>
          <w:b/>
          <w:sz w:val="28"/>
          <w:szCs w:val="28"/>
        </w:rPr>
        <w:t xml:space="preserve">распоряжением председателя Контрольно-счетной палаты Приморского края от 19.05.2016   № 15/1 </w:t>
      </w:r>
      <w:r w:rsidRPr="00CB1CDC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15052A" w:rsidRPr="00CB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04.04</w:t>
      </w:r>
      <w:r w:rsidR="00560B57" w:rsidRPr="00CB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.2016 по </w:t>
      </w:r>
      <w:r w:rsidR="0015052A" w:rsidRPr="00CB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25.06</w:t>
      </w:r>
      <w:r w:rsidR="00560B57" w:rsidRPr="00CB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</w:t>
      </w:r>
      <w:r w:rsidRPr="00CB1CDC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проведено контрольное мероприятие "</w:t>
      </w:r>
      <w:r w:rsidR="0015052A" w:rsidRPr="00CB1CDC">
        <w:rPr>
          <w:rFonts w:ascii="Times New Roman" w:hAnsi="Times New Roman" w:cs="Times New Roman"/>
          <w:b/>
          <w:sz w:val="28"/>
          <w:szCs w:val="28"/>
        </w:rPr>
        <w:t>Внешняя</w:t>
      </w:r>
      <w:r w:rsidRPr="00CB1CDC">
        <w:rPr>
          <w:rFonts w:ascii="Times New Roman" w:hAnsi="Times New Roman" w:cs="Times New Roman"/>
          <w:b/>
          <w:sz w:val="28"/>
          <w:szCs w:val="28"/>
        </w:rPr>
        <w:t xml:space="preserve"> проверка годового отчета об исполнении бюджета </w:t>
      </w:r>
      <w:r w:rsidR="0015052A" w:rsidRPr="00CB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="00AE353C" w:rsidRPr="00CB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CB1CDC">
        <w:rPr>
          <w:rFonts w:ascii="Times New Roman" w:hAnsi="Times New Roman" w:cs="Times New Roman"/>
          <w:b/>
          <w:sz w:val="28"/>
          <w:szCs w:val="28"/>
        </w:rPr>
        <w:t>Приморского края за 2015 год".</w:t>
      </w:r>
    </w:p>
    <w:p w:rsidR="0071260F" w:rsidRPr="00CA755C" w:rsidRDefault="00D9636C" w:rsidP="00CB1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755C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</w:t>
      </w:r>
      <w:r w:rsidR="0071260F" w:rsidRPr="00CA755C">
        <w:rPr>
          <w:rFonts w:ascii="Times New Roman" w:hAnsi="Times New Roman" w:cs="Times New Roman"/>
          <w:sz w:val="28"/>
          <w:szCs w:val="28"/>
        </w:rPr>
        <w:t>установлено, что:</w:t>
      </w:r>
    </w:p>
    <w:p w:rsidR="00565492" w:rsidRPr="00565492" w:rsidRDefault="00CB1CDC" w:rsidP="00CB1C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5492" w:rsidRPr="00565492">
        <w:rPr>
          <w:rFonts w:ascii="Times New Roman" w:hAnsi="Times New Roman" w:cs="Times New Roman"/>
          <w:sz w:val="28"/>
          <w:szCs w:val="28"/>
        </w:rPr>
        <w:t>е внесены</w:t>
      </w:r>
      <w:r w:rsidR="00304CA3" w:rsidRPr="00304CA3">
        <w:rPr>
          <w:rFonts w:ascii="Times New Roman" w:hAnsi="Times New Roman" w:cs="Times New Roman"/>
          <w:sz w:val="28"/>
          <w:szCs w:val="28"/>
        </w:rPr>
        <w:t xml:space="preserve"> </w:t>
      </w:r>
      <w:r w:rsidR="00304CA3" w:rsidRPr="00565492">
        <w:rPr>
          <w:rFonts w:ascii="Times New Roman" w:hAnsi="Times New Roman" w:cs="Times New Roman"/>
          <w:sz w:val="28"/>
          <w:szCs w:val="28"/>
        </w:rPr>
        <w:t xml:space="preserve">соответствующие изменения в части указания органа, осуществляющего права от имени собственника муниципального имущества, в </w:t>
      </w:r>
      <w:r w:rsidR="00304CA3">
        <w:rPr>
          <w:rFonts w:ascii="Times New Roman" w:hAnsi="Times New Roman" w:cs="Times New Roman"/>
          <w:sz w:val="28"/>
          <w:szCs w:val="28"/>
        </w:rPr>
        <w:t>решение</w:t>
      </w:r>
      <w:r w:rsidR="00304CA3" w:rsidRPr="00565492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 от 27.04.2006 </w:t>
      </w:r>
      <w:r w:rsidR="00304C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04CA3" w:rsidRPr="00565492">
        <w:rPr>
          <w:rFonts w:ascii="Times New Roman" w:hAnsi="Times New Roman" w:cs="Times New Roman"/>
          <w:sz w:val="28"/>
          <w:szCs w:val="28"/>
        </w:rPr>
        <w:t>№ 215</w:t>
      </w:r>
      <w:r w:rsidR="00304CA3">
        <w:rPr>
          <w:rFonts w:ascii="Times New Roman" w:hAnsi="Times New Roman" w:cs="Times New Roman"/>
          <w:sz w:val="28"/>
          <w:szCs w:val="28"/>
        </w:rPr>
        <w:t xml:space="preserve"> "</w:t>
      </w:r>
      <w:r w:rsidR="002D08D0">
        <w:rPr>
          <w:rFonts w:ascii="Times New Roman" w:hAnsi="Times New Roman" w:cs="Times New Roman"/>
          <w:sz w:val="28"/>
          <w:szCs w:val="28"/>
        </w:rPr>
        <w:t>Об утверждении Положения "О</w:t>
      </w:r>
      <w:r w:rsidR="00304CA3" w:rsidRPr="00565492">
        <w:rPr>
          <w:rFonts w:ascii="Times New Roman" w:hAnsi="Times New Roman" w:cs="Times New Roman"/>
          <w:sz w:val="28"/>
          <w:szCs w:val="28"/>
        </w:rPr>
        <w:t xml:space="preserve"> порядке управления, владения и распоряжения муниципальной собственностью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565492" w:rsidRPr="00565492" w:rsidRDefault="00CB1CDC" w:rsidP="00CB1CD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5492" w:rsidRPr="00565492">
        <w:rPr>
          <w:rFonts w:ascii="Times New Roman" w:hAnsi="Times New Roman" w:cs="Times New Roman"/>
          <w:sz w:val="28"/>
          <w:szCs w:val="28"/>
        </w:rPr>
        <w:t>еестр имущества Михайловского муниципального района сформирован с нарушением Порядка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5492" w:rsidRPr="00565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92" w:rsidRPr="00565492" w:rsidRDefault="00CB1CDC" w:rsidP="00CB1C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65492" w:rsidRPr="00565492">
        <w:rPr>
          <w:rFonts w:ascii="Times New Roman" w:hAnsi="Times New Roman" w:cs="Times New Roman"/>
          <w:sz w:val="28"/>
          <w:szCs w:val="28"/>
        </w:rPr>
        <w:t>е приняты Положение о реестре муниципальной собственности Михайловского муниципального района; Положение о порядке сдачи в аренду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Михайловского района;</w:t>
      </w:r>
    </w:p>
    <w:p w:rsidR="00565492" w:rsidRPr="00565492" w:rsidRDefault="00CB1CDC" w:rsidP="00CB1C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5492" w:rsidRPr="00565492">
        <w:rPr>
          <w:rFonts w:ascii="Times New Roman" w:hAnsi="Times New Roman" w:cs="Times New Roman"/>
          <w:sz w:val="28"/>
          <w:szCs w:val="28"/>
        </w:rPr>
        <w:t>ени за несвоевременное внесение арендной платы за земельные участки и муниципальное имущество Управлением по вопросам градостроительства, имущественных и земельных отношений арендаторам не начислялись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5492" w:rsidRPr="00565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92" w:rsidRPr="00565492" w:rsidRDefault="00CB1CDC" w:rsidP="00CB1CDC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5492" w:rsidRPr="00565492">
        <w:rPr>
          <w:rFonts w:ascii="Times New Roman" w:hAnsi="Times New Roman" w:cs="Times New Roman"/>
          <w:sz w:val="28"/>
          <w:szCs w:val="28"/>
        </w:rPr>
        <w:t>ценка объекта аренды по 9 договорам не проводилась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5492" w:rsidRPr="00565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92" w:rsidRPr="00565492" w:rsidRDefault="00CB1CDC" w:rsidP="00CB1CDC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65492" w:rsidRPr="00565492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района заключались договоры по отчетам об оценке по истечении срока с даты составления отчета </w:t>
      </w:r>
      <w:r w:rsidR="002D08D0">
        <w:rPr>
          <w:rFonts w:ascii="Times New Roman" w:hAnsi="Times New Roman" w:cs="Times New Roman"/>
          <w:sz w:val="28"/>
          <w:szCs w:val="28"/>
        </w:rPr>
        <w:t>(</w:t>
      </w:r>
      <w:r w:rsidR="00565492" w:rsidRPr="00565492">
        <w:rPr>
          <w:rFonts w:ascii="Times New Roman" w:hAnsi="Times New Roman" w:cs="Times New Roman"/>
          <w:sz w:val="28"/>
          <w:szCs w:val="28"/>
        </w:rPr>
        <w:t>от шести месяцев до четырех лет</w:t>
      </w:r>
      <w:r w:rsidR="002D08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5492" w:rsidRPr="00565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92" w:rsidRPr="00565492" w:rsidRDefault="00CB1CDC" w:rsidP="00CB1CD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65492" w:rsidRPr="00565492">
        <w:rPr>
          <w:rFonts w:ascii="Times New Roman" w:hAnsi="Times New Roman" w:cs="Times New Roman"/>
          <w:sz w:val="28"/>
          <w:szCs w:val="28"/>
        </w:rPr>
        <w:t>арушены положения статьи 179 Бюджетного кодекса  Российской Федерации</w:t>
      </w:r>
      <w:r w:rsidR="00304CA3">
        <w:rPr>
          <w:rFonts w:ascii="Times New Roman" w:hAnsi="Times New Roman" w:cs="Times New Roman"/>
          <w:sz w:val="28"/>
          <w:szCs w:val="28"/>
        </w:rPr>
        <w:t xml:space="preserve">, касающиеся приведения в соответствие с вышеуказанной статьей </w:t>
      </w:r>
      <w:r w:rsidR="00565492" w:rsidRPr="00565492">
        <w:rPr>
          <w:rFonts w:ascii="Times New Roman" w:hAnsi="Times New Roman" w:cs="Times New Roman"/>
          <w:sz w:val="28"/>
          <w:szCs w:val="28"/>
        </w:rPr>
        <w:t xml:space="preserve">решения Думы Михайловского муниципального района от 26.12.2011 </w:t>
      </w:r>
      <w:r w:rsidR="00304C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5492" w:rsidRPr="00565492">
        <w:rPr>
          <w:rFonts w:ascii="Times New Roman" w:hAnsi="Times New Roman" w:cs="Times New Roman"/>
          <w:sz w:val="28"/>
          <w:szCs w:val="28"/>
        </w:rPr>
        <w:t>№ 256-НПА "Об утверждении Положения "О бюджетном устройстве и бюджетном процессе в Михайловском муниципальном районе"</w:t>
      </w:r>
      <w:r w:rsidR="00304CA3">
        <w:rPr>
          <w:rFonts w:ascii="Times New Roman" w:hAnsi="Times New Roman" w:cs="Times New Roman"/>
          <w:sz w:val="28"/>
          <w:szCs w:val="28"/>
        </w:rPr>
        <w:t>; наименование д</w:t>
      </w:r>
      <w:r w:rsidR="00565492" w:rsidRPr="00565492">
        <w:rPr>
          <w:rFonts w:ascii="Times New Roman" w:hAnsi="Times New Roman" w:cs="Times New Roman"/>
          <w:sz w:val="28"/>
          <w:szCs w:val="28"/>
        </w:rPr>
        <w:t>олгосрочной целевой программы "Развитие дополнительного  образования в сфере культуры и искусства на 2013-2015 гг." не соответствует вышеуказанной</w:t>
      </w:r>
      <w:r w:rsidR="00565492" w:rsidRPr="00565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4CA3">
        <w:rPr>
          <w:rFonts w:ascii="Times New Roman" w:hAnsi="Times New Roman" w:cs="Times New Roman"/>
          <w:sz w:val="28"/>
          <w:szCs w:val="28"/>
        </w:rPr>
        <w:t>статье</w:t>
      </w:r>
      <w:r w:rsidR="00565492" w:rsidRPr="00565492">
        <w:rPr>
          <w:rFonts w:ascii="Times New Roman" w:hAnsi="Times New Roman" w:cs="Times New Roman"/>
          <w:sz w:val="28"/>
          <w:szCs w:val="28"/>
        </w:rPr>
        <w:t>;</w:t>
      </w:r>
      <w:r w:rsidR="00304CA3">
        <w:rPr>
          <w:rFonts w:ascii="Times New Roman" w:hAnsi="Times New Roman" w:cs="Times New Roman"/>
          <w:sz w:val="28"/>
          <w:szCs w:val="28"/>
        </w:rPr>
        <w:t xml:space="preserve"> </w:t>
      </w:r>
      <w:r w:rsidR="00565492" w:rsidRPr="00565492">
        <w:rPr>
          <w:rFonts w:ascii="Times New Roman" w:hAnsi="Times New Roman" w:cs="Times New Roman"/>
          <w:sz w:val="28"/>
          <w:szCs w:val="28"/>
        </w:rPr>
        <w:t xml:space="preserve">ресурсное обеспечение по 12 </w:t>
      </w:r>
      <w:r w:rsidR="002D08D0">
        <w:rPr>
          <w:rFonts w:ascii="Times New Roman" w:hAnsi="Times New Roman" w:cs="Times New Roman"/>
          <w:sz w:val="28"/>
          <w:szCs w:val="28"/>
        </w:rPr>
        <w:t xml:space="preserve"> </w:t>
      </w:r>
      <w:r w:rsidR="00565492" w:rsidRPr="00565492">
        <w:rPr>
          <w:rFonts w:ascii="Times New Roman" w:hAnsi="Times New Roman" w:cs="Times New Roman"/>
          <w:sz w:val="28"/>
          <w:szCs w:val="28"/>
        </w:rPr>
        <w:t>из 17 программ за 2015 год не соответств</w:t>
      </w:r>
      <w:r>
        <w:rPr>
          <w:rFonts w:ascii="Times New Roman" w:hAnsi="Times New Roman" w:cs="Times New Roman"/>
          <w:sz w:val="28"/>
          <w:szCs w:val="28"/>
        </w:rPr>
        <w:t>ует объему бюджетных назначений;</w:t>
      </w:r>
    </w:p>
    <w:p w:rsidR="00565492" w:rsidRPr="00565492" w:rsidRDefault="00CB1CDC" w:rsidP="00CB1CD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5492" w:rsidRPr="0056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тчетность об исполнении районного бюджета за 2015 год, предусмотренная пунктами 1, 2 статьи 75 решения Думы Михайловского муниципального района Приморского края от 26.12.2011 № 256-НПА "Об утверждении Положения "О бюджетном устройстве и бюджетном процессе в Михайловском муниципальном районе" администрацией муниципального района составлена не в полном объеме. </w:t>
      </w:r>
    </w:p>
    <w:p w:rsidR="00D9636C" w:rsidRDefault="00D315F4" w:rsidP="00CB1C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505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F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72" w:rsidRPr="0076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внесено представление от </w:t>
      </w:r>
      <w:r w:rsidR="00FC1C72">
        <w:rPr>
          <w:rFonts w:ascii="Times New Roman" w:hAnsi="Times New Roman" w:cs="Times New Roman"/>
          <w:sz w:val="28"/>
          <w:szCs w:val="28"/>
        </w:rPr>
        <w:t>1</w:t>
      </w:r>
      <w:r w:rsidR="0015052A">
        <w:rPr>
          <w:rFonts w:ascii="Times New Roman" w:hAnsi="Times New Roman" w:cs="Times New Roman"/>
          <w:sz w:val="28"/>
          <w:szCs w:val="28"/>
        </w:rPr>
        <w:t>5</w:t>
      </w:r>
      <w:r w:rsidR="00FC1C72">
        <w:rPr>
          <w:rFonts w:ascii="Times New Roman" w:hAnsi="Times New Roman" w:cs="Times New Roman"/>
          <w:sz w:val="28"/>
          <w:szCs w:val="28"/>
        </w:rPr>
        <w:t>.</w:t>
      </w:r>
      <w:r w:rsidR="004771D4">
        <w:rPr>
          <w:rFonts w:ascii="Times New Roman" w:hAnsi="Times New Roman" w:cs="Times New Roman"/>
          <w:sz w:val="28"/>
          <w:szCs w:val="28"/>
        </w:rPr>
        <w:t>06</w:t>
      </w:r>
      <w:r w:rsidR="00FC1C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 № 01-15/</w:t>
      </w:r>
      <w:r w:rsidR="0015052A">
        <w:rPr>
          <w:rFonts w:ascii="Times New Roman" w:hAnsi="Times New Roman" w:cs="Times New Roman"/>
          <w:sz w:val="28"/>
          <w:szCs w:val="28"/>
        </w:rPr>
        <w:t>489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754" w:rsidRDefault="003B0754" w:rsidP="00CB1C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8D0" w:rsidRDefault="002D08D0" w:rsidP="00CB1C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08D0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6C"/>
    <w:rsid w:val="000A5B27"/>
    <w:rsid w:val="0015052A"/>
    <w:rsid w:val="002D08D0"/>
    <w:rsid w:val="00304CA3"/>
    <w:rsid w:val="003B0754"/>
    <w:rsid w:val="004771D4"/>
    <w:rsid w:val="00560B57"/>
    <w:rsid w:val="00565492"/>
    <w:rsid w:val="005A3006"/>
    <w:rsid w:val="0071260F"/>
    <w:rsid w:val="008668E1"/>
    <w:rsid w:val="008817A9"/>
    <w:rsid w:val="00A91010"/>
    <w:rsid w:val="00AE353C"/>
    <w:rsid w:val="00B8661E"/>
    <w:rsid w:val="00CA755C"/>
    <w:rsid w:val="00CB1CDC"/>
    <w:rsid w:val="00CD491B"/>
    <w:rsid w:val="00D315F4"/>
    <w:rsid w:val="00D9636C"/>
    <w:rsid w:val="00DD45BC"/>
    <w:rsid w:val="00E421F2"/>
    <w:rsid w:val="00EC7E4F"/>
    <w:rsid w:val="00F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69F6C-A41A-44B4-82D7-D291930A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Инга В. Солодовник</cp:lastModifiedBy>
  <cp:revision>2</cp:revision>
  <dcterms:created xsi:type="dcterms:W3CDTF">2017-03-21T00:09:00Z</dcterms:created>
  <dcterms:modified xsi:type="dcterms:W3CDTF">2017-03-21T00:09:00Z</dcterms:modified>
</cp:coreProperties>
</file>