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C0" w:rsidRPr="00B058C0" w:rsidRDefault="00B000C9" w:rsidP="00B058C0">
      <w:pPr>
        <w:pStyle w:val="ac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8C0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B058C0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B058C0" w:rsidRPr="00B058C0">
        <w:rPr>
          <w:rFonts w:ascii="Times New Roman" w:hAnsi="Times New Roman" w:cs="Times New Roman"/>
          <w:b/>
          <w:sz w:val="28"/>
          <w:szCs w:val="28"/>
        </w:rPr>
        <w:t>ого</w:t>
      </w:r>
      <w:r w:rsidR="006A5C68" w:rsidRPr="00B058C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B058C0" w:rsidRPr="00B058C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0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88B" w:rsidRPr="00B058C0">
        <w:rPr>
          <w:rFonts w:ascii="Times New Roman" w:hAnsi="Times New Roman" w:cs="Times New Roman"/>
          <w:b/>
          <w:bCs/>
          <w:sz w:val="28"/>
          <w:szCs w:val="28"/>
        </w:rPr>
        <w:t>«Проверка целевого и эффективного использования средств краевого бюджета, направленных на осуществление уставной деятельности фонда Приморского края «Фонд капитального ремонта многоквартирных домов Приморского края»</w:t>
      </w:r>
    </w:p>
    <w:p w:rsidR="00B058C0" w:rsidRPr="00B058C0" w:rsidRDefault="008B588B" w:rsidP="00B058C0">
      <w:pPr>
        <w:pStyle w:val="ac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8C0">
        <w:rPr>
          <w:rFonts w:ascii="Times New Roman" w:hAnsi="Times New Roman" w:cs="Times New Roman"/>
          <w:b/>
          <w:bCs/>
          <w:sz w:val="28"/>
          <w:szCs w:val="28"/>
        </w:rPr>
        <w:t xml:space="preserve"> за 2019-2020 годы»</w:t>
      </w:r>
    </w:p>
    <w:p w:rsidR="00B058C0" w:rsidRPr="00B058C0" w:rsidRDefault="00B058C0" w:rsidP="00B058C0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C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058C0" w:rsidRDefault="00B058C0" w:rsidP="000B4E32">
      <w:pPr>
        <w:spacing w:after="0" w:line="360" w:lineRule="exact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8C0" w:rsidRDefault="00B058C0" w:rsidP="00B058C0">
      <w:pPr>
        <w:spacing w:after="0" w:line="360" w:lineRule="exact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в соответствии с пунктом 2.8.1 Плана работы Крнтрольно-счетной палаты Приморского края в период  с января по март 2021 года.</w:t>
      </w:r>
    </w:p>
    <w:p w:rsidR="00B000C9" w:rsidRPr="000B4E32" w:rsidRDefault="000172F5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32">
        <w:rPr>
          <w:rFonts w:ascii="Times New Roman" w:eastAsia="Times New Roman" w:hAnsi="Times New Roman" w:cs="Times New Roman"/>
          <w:sz w:val="28"/>
          <w:szCs w:val="28"/>
        </w:rPr>
        <w:t xml:space="preserve">Фондом </w:t>
      </w:r>
      <w:r w:rsidR="0055701A" w:rsidRPr="000B4E3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предоставлена </w:t>
      </w:r>
      <w:r w:rsidR="00B058C0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5701A" w:rsidRPr="000B4E32">
        <w:rPr>
          <w:rFonts w:ascii="Times New Roman" w:eastAsia="Times New Roman" w:hAnsi="Times New Roman" w:cs="Times New Roman"/>
          <w:sz w:val="28"/>
          <w:szCs w:val="28"/>
        </w:rPr>
        <w:t>и подтверждающие долкументы</w:t>
      </w:r>
      <w:r w:rsidR="00B058C0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5701A" w:rsidRPr="000B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01A" w:rsidRDefault="00B058C0" w:rsidP="00A53EC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32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0B4E32">
        <w:rPr>
          <w:rFonts w:ascii="Times New Roman" w:hAnsi="Times New Roman" w:cs="Times New Roman"/>
          <w:sz w:val="28"/>
          <w:szCs w:val="28"/>
        </w:rPr>
        <w:t xml:space="preserve"> </w:t>
      </w:r>
      <w:r w:rsidR="000172F5" w:rsidRPr="000B4E32">
        <w:rPr>
          <w:rFonts w:ascii="Times New Roman" w:hAnsi="Times New Roman" w:cs="Times New Roman"/>
          <w:sz w:val="28"/>
          <w:szCs w:val="28"/>
        </w:rPr>
        <w:t>в бухгалтерскую отчетность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72F5" w:rsidRPr="000B4E3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72F5" w:rsidRPr="000B4E32">
        <w:rPr>
          <w:rFonts w:ascii="Times New Roman" w:hAnsi="Times New Roman" w:cs="Times New Roman"/>
          <w:sz w:val="28"/>
          <w:szCs w:val="28"/>
        </w:rPr>
        <w:t>, раскрывающ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172F5" w:rsidRPr="000B4E32">
        <w:rPr>
          <w:rFonts w:ascii="Times New Roman" w:hAnsi="Times New Roman" w:cs="Times New Roman"/>
          <w:sz w:val="28"/>
          <w:szCs w:val="28"/>
        </w:rPr>
        <w:t xml:space="preserve"> формирование остатков целевых средств в размере 3 607</w:t>
      </w:r>
      <w:r w:rsidR="00A53EC3">
        <w:rPr>
          <w:rFonts w:ascii="Times New Roman" w:hAnsi="Times New Roman" w:cs="Times New Roman"/>
          <w:sz w:val="28"/>
          <w:szCs w:val="28"/>
        </w:rPr>
        <w:t>,</w:t>
      </w:r>
      <w:r w:rsidR="000172F5" w:rsidRPr="000B4E32">
        <w:rPr>
          <w:rFonts w:ascii="Times New Roman" w:hAnsi="Times New Roman" w:cs="Times New Roman"/>
          <w:sz w:val="28"/>
          <w:szCs w:val="28"/>
        </w:rPr>
        <w:t> 1</w:t>
      </w:r>
      <w:r w:rsidR="00EE4C2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A53EC3">
        <w:rPr>
          <w:rFonts w:ascii="Times New Roman" w:hAnsi="Times New Roman" w:cs="Times New Roman"/>
          <w:sz w:val="28"/>
          <w:szCs w:val="28"/>
        </w:rPr>
        <w:t>млн</w:t>
      </w:r>
      <w:r w:rsidR="000172F5" w:rsidRPr="000B4E3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11C1" w:rsidRPr="000B4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C0" w:rsidRPr="000B4E32" w:rsidRDefault="00B058C0" w:rsidP="000B4E32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</w:t>
      </w:r>
      <w:r w:rsidR="00A53EC3">
        <w:rPr>
          <w:rFonts w:ascii="Times New Roman" w:hAnsi="Times New Roman" w:cs="Times New Roman"/>
          <w:sz w:val="28"/>
          <w:szCs w:val="28"/>
        </w:rPr>
        <w:t xml:space="preserve"> фонда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разделе.</w:t>
      </w:r>
    </w:p>
    <w:p w:rsidR="000172F5" w:rsidRPr="000B4E32" w:rsidRDefault="001E5AA7" w:rsidP="000B4E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E32">
        <w:rPr>
          <w:rFonts w:ascii="Times New Roman" w:hAnsi="Times New Roman" w:cs="Times New Roman"/>
          <w:sz w:val="28"/>
          <w:szCs w:val="28"/>
        </w:rPr>
        <w:tab/>
      </w:r>
    </w:p>
    <w:sectPr w:rsidR="000172F5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4C" w:rsidRDefault="0085274C" w:rsidP="00F961B4">
      <w:pPr>
        <w:spacing w:after="0" w:line="240" w:lineRule="auto"/>
      </w:pPr>
      <w:r>
        <w:separator/>
      </w:r>
    </w:p>
  </w:endnote>
  <w:end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4C" w:rsidRDefault="0085274C" w:rsidP="00F961B4">
      <w:pPr>
        <w:spacing w:after="0" w:line="240" w:lineRule="auto"/>
      </w:pPr>
      <w:r>
        <w:separator/>
      </w:r>
    </w:p>
  </w:footnote>
  <w:foot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5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F0D9C"/>
    <w:rsid w:val="003F1247"/>
    <w:rsid w:val="00416DB7"/>
    <w:rsid w:val="00423EE6"/>
    <w:rsid w:val="00437350"/>
    <w:rsid w:val="00437DD1"/>
    <w:rsid w:val="00466EAB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A5C68"/>
    <w:rsid w:val="006B1B1E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8388D"/>
    <w:rsid w:val="00990566"/>
    <w:rsid w:val="009A0CAC"/>
    <w:rsid w:val="00A166A9"/>
    <w:rsid w:val="00A30EA5"/>
    <w:rsid w:val="00A53EC3"/>
    <w:rsid w:val="00A66F04"/>
    <w:rsid w:val="00A74AAC"/>
    <w:rsid w:val="00AA1823"/>
    <w:rsid w:val="00AD10E7"/>
    <w:rsid w:val="00AE11C1"/>
    <w:rsid w:val="00AF7C53"/>
    <w:rsid w:val="00B000C9"/>
    <w:rsid w:val="00B058C0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E4C2E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2DA9-29AA-43A6-89C0-240C30E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06D5-65B1-419C-8F91-37F177DB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2018-10-15T23:53:00Z</cp:lastPrinted>
  <dcterms:created xsi:type="dcterms:W3CDTF">2021-08-23T02:17:00Z</dcterms:created>
  <dcterms:modified xsi:type="dcterms:W3CDTF">2021-08-24T00:03:00Z</dcterms:modified>
</cp:coreProperties>
</file>