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6F" w:rsidRDefault="00BE4F6B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04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6B4E41" w:rsidRDefault="00BE4F6B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04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6B4E41" w:rsidRPr="00D56704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CD1823" w:rsidRPr="00CD1823">
        <w:rPr>
          <w:rFonts w:ascii="Times New Roman" w:hAnsi="Times New Roman" w:cs="Times New Roman"/>
          <w:b/>
          <w:sz w:val="28"/>
          <w:szCs w:val="28"/>
        </w:rPr>
        <w:t xml:space="preserve"> "Проверка предоставления и расходования субсидий, предоставленных некоммерческой организации "Фонд поддержки обманутых дольщиков Приморского края" в целях финансового обеспечения затрат на завершение строительства жилых комплексов и домов в Приморском крае"</w:t>
      </w:r>
      <w:r w:rsidR="00D56704" w:rsidRPr="00D56704">
        <w:rPr>
          <w:rFonts w:ascii="Times New Roman" w:hAnsi="Times New Roman" w:cs="Times New Roman"/>
          <w:b/>
          <w:sz w:val="28"/>
          <w:szCs w:val="28"/>
        </w:rPr>
        <w:t>, проведенного Контрольно-счетной палатой Приморского края</w:t>
      </w:r>
    </w:p>
    <w:p w:rsidR="00CD1823" w:rsidRPr="00D56704" w:rsidRDefault="00CD1823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04" w:rsidRPr="000E6D3A" w:rsidRDefault="00D56704" w:rsidP="000E6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Default="00D56704" w:rsidP="00D567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2.5.2 Плана работы Контрольно-счетной палаты Приморского края на 2020 год.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 от министра строительства Приморского края поступила информация о принятых мерах.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В рамках исполнения представления министерством проведена проверка соблюдения порядка, целей и условий предоставления субсидии Фонду, по результатам которой нарушений не установлено.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НО «Фонд поддержки обманутых вкладчиков Приморского края» также представлена информация в рамках рассмотрения и исполнения представления Контрольно-счетной палаты Приморского края.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В 2020 году получены разрешения на ввод в эксплуатацию двух жилых домов в жилом районе Снеговая Падь.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В целях обеспечения возвратности средств финансирования мероприятий по завершению строительства проблемных объектов</w:t>
      </w:r>
      <w:bookmarkStart w:id="0" w:name="_GoBack"/>
      <w:bookmarkEnd w:id="0"/>
      <w:r w:rsidRPr="00CD1823">
        <w:rPr>
          <w:rFonts w:ascii="Times New Roman" w:hAnsi="Times New Roman" w:cs="Times New Roman"/>
          <w:sz w:val="28"/>
          <w:szCs w:val="28"/>
        </w:rPr>
        <w:t xml:space="preserve"> Фондом проведена претензионная работа. Арбитражным судом Приморского края вынесены решения об удовлетворении требований Фонда в отношении всех объектов.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Подрядными организациями в рамках гарантийных обязательств устранены замечания по благоустройству территорий жилых домов по ул. 2-я Рудничная в г. Артеме и ул. 2-я Поселковая в г. Владивостоке.</w:t>
      </w:r>
    </w:p>
    <w:p w:rsidR="00CD1823" w:rsidRP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Арбитражным судом Приморского края вынесено решение об обязывании подрядной организации устранить разрушение асфальтобетонного покрытия придомовой территории жилого дома в районе ул. Тихоокеанская – Гоголя в Артемовском городском округе.</w:t>
      </w:r>
    </w:p>
    <w:p w:rsidR="00CD1823" w:rsidRDefault="00CD1823" w:rsidP="00CD18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23">
        <w:rPr>
          <w:rFonts w:ascii="Times New Roman" w:hAnsi="Times New Roman" w:cs="Times New Roman"/>
          <w:sz w:val="28"/>
          <w:szCs w:val="28"/>
        </w:rPr>
        <w:t>Коллегией Контрольно-счетной палаты Приморского края принято решение о снятии с контроля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823">
        <w:rPr>
          <w:rFonts w:ascii="Times New Roman" w:hAnsi="Times New Roman" w:cs="Times New Roman"/>
          <w:sz w:val="28"/>
          <w:szCs w:val="28"/>
        </w:rPr>
        <w:t>.</w:t>
      </w:r>
    </w:p>
    <w:sectPr w:rsidR="00CD1823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D9" w:rsidRDefault="004125D9" w:rsidP="00F961B4">
      <w:pPr>
        <w:spacing w:after="0" w:line="240" w:lineRule="auto"/>
      </w:pPr>
      <w:r>
        <w:separator/>
      </w:r>
    </w:p>
  </w:endnote>
  <w:endnote w:type="continuationSeparator" w:id="0">
    <w:p w:rsidR="004125D9" w:rsidRDefault="004125D9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D9" w:rsidRDefault="004125D9" w:rsidP="00F961B4">
      <w:pPr>
        <w:spacing w:after="0" w:line="240" w:lineRule="auto"/>
      </w:pPr>
      <w:r>
        <w:separator/>
      </w:r>
    </w:p>
  </w:footnote>
  <w:footnote w:type="continuationSeparator" w:id="0">
    <w:p w:rsidR="004125D9" w:rsidRDefault="004125D9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23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853CB"/>
    <w:rsid w:val="000B3850"/>
    <w:rsid w:val="000C0DBE"/>
    <w:rsid w:val="000E6D3A"/>
    <w:rsid w:val="000F25B2"/>
    <w:rsid w:val="000F2F27"/>
    <w:rsid w:val="000F498B"/>
    <w:rsid w:val="00117238"/>
    <w:rsid w:val="001568F3"/>
    <w:rsid w:val="00173337"/>
    <w:rsid w:val="00174023"/>
    <w:rsid w:val="00193124"/>
    <w:rsid w:val="001D565F"/>
    <w:rsid w:val="002228AE"/>
    <w:rsid w:val="00272EA4"/>
    <w:rsid w:val="0029298E"/>
    <w:rsid w:val="00295CF6"/>
    <w:rsid w:val="002B1BA2"/>
    <w:rsid w:val="002C1AB1"/>
    <w:rsid w:val="00350BD1"/>
    <w:rsid w:val="003F0D9C"/>
    <w:rsid w:val="004125D9"/>
    <w:rsid w:val="00423EE6"/>
    <w:rsid w:val="00437DD1"/>
    <w:rsid w:val="00442EBC"/>
    <w:rsid w:val="00466EAB"/>
    <w:rsid w:val="005141E7"/>
    <w:rsid w:val="0051488C"/>
    <w:rsid w:val="00551A84"/>
    <w:rsid w:val="00552BB2"/>
    <w:rsid w:val="005C731F"/>
    <w:rsid w:val="00623432"/>
    <w:rsid w:val="006314DB"/>
    <w:rsid w:val="006320B9"/>
    <w:rsid w:val="006B4E41"/>
    <w:rsid w:val="00703C02"/>
    <w:rsid w:val="00703FDD"/>
    <w:rsid w:val="007153AA"/>
    <w:rsid w:val="007A0852"/>
    <w:rsid w:val="007B0FB2"/>
    <w:rsid w:val="008174DE"/>
    <w:rsid w:val="00845CEF"/>
    <w:rsid w:val="008B5D54"/>
    <w:rsid w:val="0098388D"/>
    <w:rsid w:val="00990566"/>
    <w:rsid w:val="009E55CB"/>
    <w:rsid w:val="00A166A9"/>
    <w:rsid w:val="00A74AAC"/>
    <w:rsid w:val="00AA1823"/>
    <w:rsid w:val="00AA7BC5"/>
    <w:rsid w:val="00AD10E7"/>
    <w:rsid w:val="00AD435C"/>
    <w:rsid w:val="00B03D98"/>
    <w:rsid w:val="00B407D0"/>
    <w:rsid w:val="00B60616"/>
    <w:rsid w:val="00B7642D"/>
    <w:rsid w:val="00B9245F"/>
    <w:rsid w:val="00BA2377"/>
    <w:rsid w:val="00BB1566"/>
    <w:rsid w:val="00BC0155"/>
    <w:rsid w:val="00BC4A04"/>
    <w:rsid w:val="00BD2249"/>
    <w:rsid w:val="00BD44C0"/>
    <w:rsid w:val="00BD5830"/>
    <w:rsid w:val="00BE4F6B"/>
    <w:rsid w:val="00C34738"/>
    <w:rsid w:val="00CA756F"/>
    <w:rsid w:val="00CD1823"/>
    <w:rsid w:val="00CD50F0"/>
    <w:rsid w:val="00CE4530"/>
    <w:rsid w:val="00D17F77"/>
    <w:rsid w:val="00D226C6"/>
    <w:rsid w:val="00D27DFC"/>
    <w:rsid w:val="00D42E4D"/>
    <w:rsid w:val="00D56704"/>
    <w:rsid w:val="00D62133"/>
    <w:rsid w:val="00D7735D"/>
    <w:rsid w:val="00D93980"/>
    <w:rsid w:val="00DB58A3"/>
    <w:rsid w:val="00DC5401"/>
    <w:rsid w:val="00DE7CCC"/>
    <w:rsid w:val="00E6699F"/>
    <w:rsid w:val="00E731A9"/>
    <w:rsid w:val="00E825F2"/>
    <w:rsid w:val="00E86BA3"/>
    <w:rsid w:val="00EB0258"/>
    <w:rsid w:val="00EC5BAA"/>
    <w:rsid w:val="00EE4CE9"/>
    <w:rsid w:val="00EF06B2"/>
    <w:rsid w:val="00EF0B2A"/>
    <w:rsid w:val="00F132DC"/>
    <w:rsid w:val="00F14100"/>
    <w:rsid w:val="00F16FE6"/>
    <w:rsid w:val="00F451F5"/>
    <w:rsid w:val="00F72C22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8A1E-06C2-406F-B09D-9895442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0813-7166-4B6F-AE95-C641BA7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18</cp:revision>
  <cp:lastPrinted>2021-12-24T06:04:00Z</cp:lastPrinted>
  <dcterms:created xsi:type="dcterms:W3CDTF">2020-10-14T05:23:00Z</dcterms:created>
  <dcterms:modified xsi:type="dcterms:W3CDTF">2022-01-18T00:36:00Z</dcterms:modified>
</cp:coreProperties>
</file>