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C9" w:rsidRPr="00E3422C" w:rsidRDefault="00B000C9" w:rsidP="000B4E32">
      <w:pPr>
        <w:pStyle w:val="ac"/>
        <w:spacing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22C">
        <w:rPr>
          <w:rFonts w:ascii="Times New Roman" w:hAnsi="Times New Roman" w:cs="Times New Roman"/>
          <w:b/>
          <w:sz w:val="28"/>
          <w:szCs w:val="28"/>
        </w:rPr>
        <w:t>О реализации рез</w:t>
      </w:r>
      <w:r w:rsidR="006A5C68" w:rsidRPr="00E3422C">
        <w:rPr>
          <w:rFonts w:ascii="Times New Roman" w:hAnsi="Times New Roman" w:cs="Times New Roman"/>
          <w:b/>
          <w:sz w:val="28"/>
          <w:szCs w:val="28"/>
        </w:rPr>
        <w:t>ультатов контрольн</w:t>
      </w:r>
      <w:r w:rsidR="009249FE" w:rsidRPr="00E3422C">
        <w:rPr>
          <w:rFonts w:ascii="Times New Roman" w:hAnsi="Times New Roman" w:cs="Times New Roman"/>
          <w:b/>
          <w:sz w:val="28"/>
          <w:szCs w:val="28"/>
        </w:rPr>
        <w:t xml:space="preserve">ого мероприятия </w:t>
      </w:r>
      <w:r w:rsidR="009249FE" w:rsidRPr="00E34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«Проверка отдельных вопросов финансово-хозяйственной деятельности краевого государственного унитарного предприятия «Примтеплоэнерго» за 2019, 2020 годы и истекший период 2021 года</w:t>
      </w:r>
    </w:p>
    <w:p w:rsidR="009249FE" w:rsidRPr="00E3422C" w:rsidRDefault="009249FE" w:rsidP="000B4E32">
      <w:pPr>
        <w:pStyle w:val="ac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B7642D" w:rsidRPr="00E3422C" w:rsidRDefault="00B7642D" w:rsidP="000B4E32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0D2" w:rsidRDefault="00E030D2" w:rsidP="000B4E32">
      <w:pPr>
        <w:spacing w:after="0" w:line="360" w:lineRule="exact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Контрольное мероприятие проведено в соответствии с пунктом 2.8.2 Плана работы Контрольно-счетной палаты Приморского края в период с апреля по июль 2021 года.</w:t>
      </w:r>
    </w:p>
    <w:p w:rsidR="009249FE" w:rsidRDefault="00E030D2" w:rsidP="000B4E32">
      <w:pPr>
        <w:spacing w:after="0" w:line="360" w:lineRule="exact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EE6" w:rsidRPr="000B4E32">
        <w:rPr>
          <w:rFonts w:ascii="Times New Roman" w:eastAsia="Times New Roman" w:hAnsi="Times New Roman" w:cs="Times New Roman"/>
          <w:sz w:val="28"/>
          <w:szCs w:val="28"/>
        </w:rPr>
        <w:t>По рез</w:t>
      </w:r>
      <w:r w:rsidR="00AE11C1" w:rsidRPr="000B4E32">
        <w:rPr>
          <w:rFonts w:ascii="Times New Roman" w:eastAsia="Times New Roman" w:hAnsi="Times New Roman" w:cs="Times New Roman"/>
          <w:sz w:val="28"/>
          <w:szCs w:val="28"/>
        </w:rPr>
        <w:t>ультатам рассмотрения внесенного</w:t>
      </w:r>
      <w:r w:rsidR="00423EE6" w:rsidRPr="000B4E32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</w:t>
      </w:r>
      <w:r w:rsidR="001E5AA7" w:rsidRPr="000B4E32">
        <w:rPr>
          <w:rFonts w:ascii="Times New Roman" w:eastAsia="Times New Roman" w:hAnsi="Times New Roman" w:cs="Times New Roman"/>
          <w:sz w:val="28"/>
          <w:szCs w:val="28"/>
        </w:rPr>
        <w:t>палато</w:t>
      </w:r>
      <w:r w:rsidR="00AE11C1" w:rsidRPr="000B4E32">
        <w:rPr>
          <w:rFonts w:ascii="Times New Roman" w:eastAsia="Times New Roman" w:hAnsi="Times New Roman" w:cs="Times New Roman"/>
          <w:sz w:val="28"/>
          <w:szCs w:val="28"/>
        </w:rPr>
        <w:t>й представления</w:t>
      </w:r>
      <w:r w:rsidR="00C6508A" w:rsidRPr="000B4E32">
        <w:rPr>
          <w:rFonts w:ascii="Times New Roman" w:eastAsia="Times New Roman" w:hAnsi="Times New Roman" w:cs="Times New Roman"/>
          <w:sz w:val="28"/>
          <w:szCs w:val="28"/>
        </w:rPr>
        <w:t xml:space="preserve"> в адрес</w:t>
      </w:r>
      <w:r w:rsidR="00AE11C1" w:rsidRPr="000B4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9FE" w:rsidRPr="009249FE">
        <w:rPr>
          <w:rFonts w:ascii="Times New Roman" w:eastAsia="Times New Roman" w:hAnsi="Times New Roman" w:cs="Times New Roman"/>
          <w:sz w:val="28"/>
          <w:szCs w:val="28"/>
        </w:rPr>
        <w:t>краевого государственного унитарного предприятия «Примтеплоэнерго»</w:t>
      </w:r>
      <w:r w:rsidR="00AE11C1" w:rsidRPr="000B4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EE6" w:rsidRPr="000B4E32">
        <w:rPr>
          <w:rFonts w:ascii="Times New Roman" w:eastAsia="Times New Roman" w:hAnsi="Times New Roman" w:cs="Times New Roman"/>
          <w:sz w:val="28"/>
          <w:szCs w:val="28"/>
        </w:rPr>
        <w:t xml:space="preserve">поступила информация </w:t>
      </w:r>
      <w:r w:rsidR="0051488C" w:rsidRPr="000B4E32">
        <w:rPr>
          <w:rFonts w:ascii="Times New Roman" w:eastAsia="Times New Roman" w:hAnsi="Times New Roman" w:cs="Times New Roman"/>
          <w:sz w:val="28"/>
          <w:szCs w:val="28"/>
        </w:rPr>
        <w:t>о принятых решениях и мерах</w:t>
      </w:r>
      <w:r w:rsidR="001E5AA7" w:rsidRPr="000B4E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47F9" w:rsidRPr="000B4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49FE" w:rsidRDefault="009249FE" w:rsidP="009249FE">
      <w:pPr>
        <w:pStyle w:val="a3"/>
        <w:numPr>
          <w:ilvl w:val="0"/>
          <w:numId w:val="3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9F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целью устранения и предупреждения нарушений:</w:t>
      </w:r>
    </w:p>
    <w:p w:rsidR="009249FE" w:rsidRDefault="009249FE" w:rsidP="00B26B91">
      <w:pPr>
        <w:pStyle w:val="a3"/>
        <w:spacing w:after="0" w:line="360" w:lineRule="exac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учреждением подписаны и направлены дополнительные соглашения с уточненными сроками выплаты авансов;</w:t>
      </w:r>
    </w:p>
    <w:p w:rsidR="009249FE" w:rsidRDefault="009249FE" w:rsidP="00B26B91">
      <w:pPr>
        <w:pStyle w:val="a3"/>
        <w:spacing w:after="0" w:line="360" w:lineRule="exac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усилен контроль по возврату обеспечения исполнения контрактов;</w:t>
      </w:r>
    </w:p>
    <w:p w:rsidR="009249FE" w:rsidRDefault="009249FE" w:rsidP="00B26B91">
      <w:pPr>
        <w:pStyle w:val="a3"/>
        <w:spacing w:after="0" w:line="360" w:lineRule="exac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26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26B91" w:rsidRPr="00B26B91">
        <w:rPr>
          <w:rFonts w:ascii="Times New Roman" w:eastAsia="Times New Roman" w:hAnsi="Times New Roman" w:cs="Times New Roman"/>
          <w:sz w:val="28"/>
          <w:szCs w:val="28"/>
        </w:rPr>
        <w:t>Единой информационной системе</w:t>
      </w:r>
      <w:r w:rsidR="00B26B91">
        <w:rPr>
          <w:rFonts w:ascii="Times New Roman" w:eastAsia="Times New Roman" w:hAnsi="Times New Roman" w:cs="Times New Roman"/>
          <w:sz w:val="28"/>
          <w:szCs w:val="28"/>
        </w:rPr>
        <w:t xml:space="preserve"> (ЕИС)</w:t>
      </w:r>
      <w:r w:rsidR="00B26B91" w:rsidRPr="00B26B91">
        <w:rPr>
          <w:rFonts w:ascii="Times New Roman" w:eastAsia="Times New Roman" w:hAnsi="Times New Roman" w:cs="Times New Roman"/>
          <w:sz w:val="28"/>
          <w:szCs w:val="28"/>
        </w:rPr>
        <w:t xml:space="preserve"> в сфере закупок  размещено дополнительное соглашение на установку угольного котла для нужд теплоснабжения в межотопительный период на котельной № 4 в г.</w:t>
      </w:r>
      <w:r w:rsidR="00B6092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26B91" w:rsidRPr="00B26B91">
        <w:rPr>
          <w:rFonts w:ascii="Times New Roman" w:eastAsia="Times New Roman" w:hAnsi="Times New Roman" w:cs="Times New Roman"/>
          <w:sz w:val="28"/>
          <w:szCs w:val="28"/>
        </w:rPr>
        <w:t>Дальнегорск</w:t>
      </w:r>
      <w:r w:rsidR="00B26B91">
        <w:rPr>
          <w:rFonts w:ascii="Times New Roman" w:eastAsia="Times New Roman" w:hAnsi="Times New Roman" w:cs="Times New Roman"/>
          <w:sz w:val="28"/>
          <w:szCs w:val="28"/>
        </w:rPr>
        <w:t xml:space="preserve">е и </w:t>
      </w:r>
      <w:r w:rsidR="00B26B91" w:rsidRPr="00B26B91">
        <w:rPr>
          <w:rFonts w:ascii="Times New Roman" w:eastAsia="Times New Roman" w:hAnsi="Times New Roman" w:cs="Times New Roman"/>
          <w:sz w:val="28"/>
          <w:szCs w:val="28"/>
        </w:rPr>
        <w:t>КС-2  по контракту на выполнение работ по капитальному ремонту тепловых сетей 1-ой гидравлической зоны Горело</w:t>
      </w:r>
      <w:r w:rsidR="00B26B91">
        <w:rPr>
          <w:rFonts w:ascii="Times New Roman" w:eastAsia="Times New Roman" w:hAnsi="Times New Roman" w:cs="Times New Roman"/>
          <w:sz w:val="28"/>
          <w:szCs w:val="28"/>
        </w:rPr>
        <w:t>вской котельной г.</w:t>
      </w:r>
      <w:r w:rsidR="00B6092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26B91">
        <w:rPr>
          <w:rFonts w:ascii="Times New Roman" w:eastAsia="Times New Roman" w:hAnsi="Times New Roman" w:cs="Times New Roman"/>
          <w:sz w:val="28"/>
          <w:szCs w:val="28"/>
        </w:rPr>
        <w:t>Дальнегорска.</w:t>
      </w:r>
    </w:p>
    <w:p w:rsidR="00B26B91" w:rsidRDefault="00B26B91" w:rsidP="00B26B91">
      <w:pPr>
        <w:pStyle w:val="a3"/>
        <w:spacing w:after="0" w:line="360" w:lineRule="exact"/>
        <w:ind w:left="1035" w:hanging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Устранены следующие недостатки:</w:t>
      </w:r>
    </w:p>
    <w:p w:rsidR="00B26B91" w:rsidRDefault="00B26B91" w:rsidP="00B26B91">
      <w:pPr>
        <w:pStyle w:val="a3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продлены сроки действия обеспечения исполнения действующих контрактов;</w:t>
      </w:r>
    </w:p>
    <w:p w:rsidR="00B26B91" w:rsidRDefault="00B26B91" w:rsidP="00B26B91">
      <w:pPr>
        <w:pStyle w:val="a3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восстановлена претензионно-исковая работа в отношении недобросовестных поставщиков товаров работ и услуг в полном объеме. Вся информация размещена </w:t>
      </w:r>
      <w:r w:rsidR="00B6092F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ЕИС. </w:t>
      </w:r>
    </w:p>
    <w:p w:rsidR="00B26B91" w:rsidRDefault="00B26B91" w:rsidP="00B26B91">
      <w:pPr>
        <w:pStyle w:val="a3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 выявленным нарушениям и недостаткам Закона № 44-ФЗ</w:t>
      </w:r>
      <w:r w:rsidR="00E030D2">
        <w:rPr>
          <w:rFonts w:ascii="Times New Roman" w:eastAsia="Times New Roman" w:hAnsi="Times New Roman" w:cs="Times New Roman"/>
          <w:sz w:val="28"/>
          <w:szCs w:val="28"/>
        </w:rPr>
        <w:t xml:space="preserve"> приняты меры по усилению внутреннего контроля за осуществлением закупочной деятельности. Изданы приказы о предоставлении информации и документов для размещения в ЕИС и о проведении обучения и проверки знаний </w:t>
      </w:r>
      <w:bookmarkStart w:id="0" w:name="_GoBack"/>
      <w:bookmarkEnd w:id="0"/>
      <w:r w:rsidR="00E030D2">
        <w:rPr>
          <w:rFonts w:ascii="Times New Roman" w:eastAsia="Times New Roman" w:hAnsi="Times New Roman" w:cs="Times New Roman"/>
          <w:sz w:val="28"/>
          <w:szCs w:val="28"/>
        </w:rPr>
        <w:t>среди работников, осуществляющих закупочную деятельность.</w:t>
      </w:r>
    </w:p>
    <w:p w:rsidR="00711CB1" w:rsidRPr="000B4E32" w:rsidRDefault="00E030D2" w:rsidP="00E030D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Коллегии исполнение представления с</w:t>
      </w:r>
      <w:r w:rsidR="000B4E32" w:rsidRPr="00E030D2">
        <w:rPr>
          <w:rFonts w:ascii="Times New Roman" w:hAnsi="Times New Roman" w:cs="Times New Roman"/>
          <w:sz w:val="28"/>
          <w:szCs w:val="28"/>
        </w:rPr>
        <w:t>нят</w:t>
      </w:r>
      <w:r>
        <w:rPr>
          <w:rFonts w:ascii="Times New Roman" w:hAnsi="Times New Roman" w:cs="Times New Roman"/>
          <w:sz w:val="28"/>
          <w:szCs w:val="28"/>
        </w:rPr>
        <w:t xml:space="preserve">о с контроля. </w:t>
      </w:r>
    </w:p>
    <w:p w:rsidR="008751A4" w:rsidRPr="000B4E32" w:rsidRDefault="008751A4" w:rsidP="000B4E3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751A4" w:rsidRPr="000B4E32" w:rsidSect="00F961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74C" w:rsidRDefault="0085274C" w:rsidP="00F961B4">
      <w:pPr>
        <w:spacing w:after="0" w:line="240" w:lineRule="auto"/>
      </w:pPr>
      <w:r>
        <w:separator/>
      </w:r>
    </w:p>
  </w:endnote>
  <w:endnote w:type="continuationSeparator" w:id="0">
    <w:p w:rsidR="0085274C" w:rsidRDefault="0085274C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74C" w:rsidRDefault="0085274C" w:rsidP="00F961B4">
      <w:pPr>
        <w:spacing w:after="0" w:line="240" w:lineRule="auto"/>
      </w:pPr>
      <w:r>
        <w:separator/>
      </w:r>
    </w:p>
  </w:footnote>
  <w:footnote w:type="continuationSeparator" w:id="0">
    <w:p w:rsidR="0085274C" w:rsidRDefault="0085274C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5A7BC1" w:rsidRDefault="00C9473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030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7BC1" w:rsidRDefault="005A7B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398D"/>
    <w:multiLevelType w:val="hybridMultilevel"/>
    <w:tmpl w:val="D528E1FE"/>
    <w:lvl w:ilvl="0" w:tplc="6B120A3A">
      <w:start w:val="1"/>
      <w:numFmt w:val="decimal"/>
      <w:lvlText w:val="%1."/>
      <w:lvlJc w:val="left"/>
      <w:pPr>
        <w:ind w:left="1068" w:hanging="360"/>
      </w:pPr>
      <w:rPr>
        <w:rFonts w:hint="default"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6E1634"/>
    <w:multiLevelType w:val="hybridMultilevel"/>
    <w:tmpl w:val="0F9891B6"/>
    <w:lvl w:ilvl="0" w:tplc="A5D0B39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5B3E2DC4"/>
    <w:multiLevelType w:val="hybridMultilevel"/>
    <w:tmpl w:val="E604A890"/>
    <w:lvl w:ilvl="0" w:tplc="74B257F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A2"/>
    <w:rsid w:val="000172F5"/>
    <w:rsid w:val="00022F8E"/>
    <w:rsid w:val="0004055F"/>
    <w:rsid w:val="000834A5"/>
    <w:rsid w:val="000853CB"/>
    <w:rsid w:val="0009724F"/>
    <w:rsid w:val="000A03E2"/>
    <w:rsid w:val="000B0241"/>
    <w:rsid w:val="000B1BBB"/>
    <w:rsid w:val="000B4E32"/>
    <w:rsid w:val="000B7B24"/>
    <w:rsid w:val="000C0DBE"/>
    <w:rsid w:val="000F2F27"/>
    <w:rsid w:val="000F689C"/>
    <w:rsid w:val="0011060D"/>
    <w:rsid w:val="00117238"/>
    <w:rsid w:val="001568F3"/>
    <w:rsid w:val="001642C3"/>
    <w:rsid w:val="00174023"/>
    <w:rsid w:val="00175882"/>
    <w:rsid w:val="00193124"/>
    <w:rsid w:val="001E5AA7"/>
    <w:rsid w:val="001F17E0"/>
    <w:rsid w:val="002228AE"/>
    <w:rsid w:val="00224A20"/>
    <w:rsid w:val="00252937"/>
    <w:rsid w:val="002676E5"/>
    <w:rsid w:val="00275700"/>
    <w:rsid w:val="002949F7"/>
    <w:rsid w:val="00295CF6"/>
    <w:rsid w:val="002B1BA2"/>
    <w:rsid w:val="002D33D4"/>
    <w:rsid w:val="002F72EB"/>
    <w:rsid w:val="0033690D"/>
    <w:rsid w:val="00350BD1"/>
    <w:rsid w:val="00355DAA"/>
    <w:rsid w:val="00380A4F"/>
    <w:rsid w:val="003F0D9C"/>
    <w:rsid w:val="003F1247"/>
    <w:rsid w:val="00416DB7"/>
    <w:rsid w:val="00423EE6"/>
    <w:rsid w:val="00437350"/>
    <w:rsid w:val="00437DD1"/>
    <w:rsid w:val="00466EAB"/>
    <w:rsid w:val="00491908"/>
    <w:rsid w:val="00512D87"/>
    <w:rsid w:val="005141E7"/>
    <w:rsid w:val="0051488C"/>
    <w:rsid w:val="00516FF2"/>
    <w:rsid w:val="00533905"/>
    <w:rsid w:val="00533BD7"/>
    <w:rsid w:val="00541FCC"/>
    <w:rsid w:val="00551A84"/>
    <w:rsid w:val="00552BB2"/>
    <w:rsid w:val="0055701A"/>
    <w:rsid w:val="005720B1"/>
    <w:rsid w:val="005A7BC1"/>
    <w:rsid w:val="005C731F"/>
    <w:rsid w:val="005F1784"/>
    <w:rsid w:val="006007E5"/>
    <w:rsid w:val="00610E4D"/>
    <w:rsid w:val="00623432"/>
    <w:rsid w:val="0062643D"/>
    <w:rsid w:val="006314DB"/>
    <w:rsid w:val="00685960"/>
    <w:rsid w:val="006913A3"/>
    <w:rsid w:val="006A5C68"/>
    <w:rsid w:val="006B1B1E"/>
    <w:rsid w:val="00703C02"/>
    <w:rsid w:val="00703FDD"/>
    <w:rsid w:val="00711CB1"/>
    <w:rsid w:val="00751AFB"/>
    <w:rsid w:val="00794E74"/>
    <w:rsid w:val="007A0852"/>
    <w:rsid w:val="007D6707"/>
    <w:rsid w:val="007E47F9"/>
    <w:rsid w:val="008174DE"/>
    <w:rsid w:val="00824615"/>
    <w:rsid w:val="00830B8D"/>
    <w:rsid w:val="0085274C"/>
    <w:rsid w:val="008751A4"/>
    <w:rsid w:val="008B588B"/>
    <w:rsid w:val="008B5D54"/>
    <w:rsid w:val="008D0720"/>
    <w:rsid w:val="008E1829"/>
    <w:rsid w:val="009249FE"/>
    <w:rsid w:val="009279C4"/>
    <w:rsid w:val="0098388D"/>
    <w:rsid w:val="00990566"/>
    <w:rsid w:val="009A0CAC"/>
    <w:rsid w:val="00A166A9"/>
    <w:rsid w:val="00A30EA5"/>
    <w:rsid w:val="00A66F04"/>
    <w:rsid w:val="00A74AAC"/>
    <w:rsid w:val="00AA1823"/>
    <w:rsid w:val="00AD10E7"/>
    <w:rsid w:val="00AE11C1"/>
    <w:rsid w:val="00AF7C53"/>
    <w:rsid w:val="00B000C9"/>
    <w:rsid w:val="00B26B91"/>
    <w:rsid w:val="00B407D0"/>
    <w:rsid w:val="00B60616"/>
    <w:rsid w:val="00B6092F"/>
    <w:rsid w:val="00B66E15"/>
    <w:rsid w:val="00B7642D"/>
    <w:rsid w:val="00B9245F"/>
    <w:rsid w:val="00BA2377"/>
    <w:rsid w:val="00BB6A59"/>
    <w:rsid w:val="00BD44C0"/>
    <w:rsid w:val="00BE4F6B"/>
    <w:rsid w:val="00C34738"/>
    <w:rsid w:val="00C40F93"/>
    <w:rsid w:val="00C46036"/>
    <w:rsid w:val="00C6508A"/>
    <w:rsid w:val="00C94733"/>
    <w:rsid w:val="00CD50F0"/>
    <w:rsid w:val="00CE4530"/>
    <w:rsid w:val="00D06A81"/>
    <w:rsid w:val="00D17F77"/>
    <w:rsid w:val="00D226C6"/>
    <w:rsid w:val="00D27DFC"/>
    <w:rsid w:val="00D75499"/>
    <w:rsid w:val="00D93980"/>
    <w:rsid w:val="00DB58A3"/>
    <w:rsid w:val="00DC5401"/>
    <w:rsid w:val="00DD2509"/>
    <w:rsid w:val="00DE7CCC"/>
    <w:rsid w:val="00E030D2"/>
    <w:rsid w:val="00E061EF"/>
    <w:rsid w:val="00E3422C"/>
    <w:rsid w:val="00E669A2"/>
    <w:rsid w:val="00E825F2"/>
    <w:rsid w:val="00E86BA3"/>
    <w:rsid w:val="00EB0258"/>
    <w:rsid w:val="00EC04D7"/>
    <w:rsid w:val="00EF06B2"/>
    <w:rsid w:val="00EF096A"/>
    <w:rsid w:val="00EF0B2A"/>
    <w:rsid w:val="00F05474"/>
    <w:rsid w:val="00F14100"/>
    <w:rsid w:val="00F961B4"/>
    <w:rsid w:val="00F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9F27B-7982-416D-BFA4-C20D0CF4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03E2"/>
    <w:pPr>
      <w:widowControl w:val="0"/>
      <w:autoSpaceDE w:val="0"/>
      <w:autoSpaceDN w:val="0"/>
      <w:adjustRightInd w:val="0"/>
      <w:spacing w:after="0" w:line="293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03E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03E2"/>
    <w:pPr>
      <w:widowControl w:val="0"/>
      <w:autoSpaceDE w:val="0"/>
      <w:autoSpaceDN w:val="0"/>
      <w:adjustRightInd w:val="0"/>
      <w:spacing w:after="0" w:line="31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0A03E2"/>
    <w:pPr>
      <w:widowControl w:val="0"/>
      <w:autoSpaceDE w:val="0"/>
      <w:autoSpaceDN w:val="0"/>
      <w:adjustRightInd w:val="0"/>
      <w:spacing w:after="0" w:line="328" w:lineRule="exact"/>
      <w:ind w:firstLine="67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03E2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styleId="aa">
    <w:name w:val="footnote text"/>
    <w:aliases w:val="Знак Знак Знак Знак Знак Знак Знак Знак Знак"/>
    <w:link w:val="ab"/>
    <w:uiPriority w:val="99"/>
    <w:qFormat/>
    <w:rsid w:val="000A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b">
    <w:name w:val="Текст сноски Знак"/>
    <w:aliases w:val="Знак Знак Знак Знак Знак Знак Знак Знак Знак Знак"/>
    <w:basedOn w:val="a0"/>
    <w:link w:val="aa"/>
    <w:uiPriority w:val="99"/>
    <w:rsid w:val="000A03E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FontStyle20">
    <w:name w:val="Font Style20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A0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A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A03E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0A03E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7">
    <w:name w:val="Font Style27"/>
    <w:uiPriority w:val="99"/>
    <w:rsid w:val="000A03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0A03E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0A03E2"/>
    <w:pPr>
      <w:widowControl w:val="0"/>
      <w:autoSpaceDE w:val="0"/>
      <w:autoSpaceDN w:val="0"/>
      <w:adjustRightInd w:val="0"/>
      <w:spacing w:after="0" w:line="300" w:lineRule="exact"/>
      <w:ind w:firstLine="346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000C9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B00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62E37-3250-446C-B27A-E3EE0ACF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5</cp:revision>
  <cp:lastPrinted>2021-08-23T22:48:00Z</cp:lastPrinted>
  <dcterms:created xsi:type="dcterms:W3CDTF">2021-08-23T02:17:00Z</dcterms:created>
  <dcterms:modified xsi:type="dcterms:W3CDTF">2021-08-23T23:15:00Z</dcterms:modified>
</cp:coreProperties>
</file>