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AA7" w:rsidRPr="00744291" w:rsidRDefault="00BE4F6B" w:rsidP="007442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291">
        <w:rPr>
          <w:rFonts w:ascii="Times New Roman" w:hAnsi="Times New Roman" w:cs="Times New Roman"/>
          <w:b/>
          <w:sz w:val="28"/>
          <w:szCs w:val="28"/>
        </w:rPr>
        <w:t>О реализации результатов проведенного Контрольно-счетной палатой Приморского края контрольного мероприятия</w:t>
      </w:r>
      <w:r w:rsidR="004959B5" w:rsidRPr="007442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9B5" w:rsidRPr="0074429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959B5" w:rsidRPr="00744291">
        <w:rPr>
          <w:rFonts w:ascii="Times New Roman" w:hAnsi="Times New Roman" w:cs="Times New Roman"/>
          <w:b/>
          <w:sz w:val="28"/>
          <w:szCs w:val="28"/>
        </w:rPr>
        <w:t>Проверка законности, результативности использования средств краевого бюджета, направленных на компенсацию поставщикам социальных услуг, включенным в реестр поставщиков социальных услуг Приморского края, не участвующим в выполнении государственного задания, за предоставленные гражданину социальные услуги, предусмотренные индивидуальной программой предоставления социальных услуг» за 2020 год и истекший период 2021 года</w:t>
      </w:r>
    </w:p>
    <w:p w:rsidR="00744291" w:rsidRPr="00744291" w:rsidRDefault="00744291" w:rsidP="0074429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29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744291" w:rsidRPr="00744291" w:rsidRDefault="00744291" w:rsidP="000853CB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291">
        <w:rPr>
          <w:rFonts w:ascii="Times New Roman" w:eastAsia="Times New Roman" w:hAnsi="Times New Roman" w:cs="Times New Roman"/>
          <w:sz w:val="28"/>
          <w:szCs w:val="28"/>
        </w:rPr>
        <w:t>Контрольное мероприятие проведено в соответствии с пункт</w:t>
      </w:r>
      <w:r w:rsidR="008753A5">
        <w:rPr>
          <w:rFonts w:ascii="Times New Roman" w:eastAsia="Times New Roman" w:hAnsi="Times New Roman" w:cs="Times New Roman"/>
          <w:sz w:val="28"/>
          <w:szCs w:val="28"/>
        </w:rPr>
        <w:t>ом 2.3.3 Плана работы н</w:t>
      </w:r>
      <w:r>
        <w:rPr>
          <w:rFonts w:ascii="Times New Roman" w:eastAsia="Times New Roman" w:hAnsi="Times New Roman" w:cs="Times New Roman"/>
          <w:sz w:val="28"/>
          <w:szCs w:val="28"/>
        </w:rPr>
        <w:t>а 2021 год/2.4.1 Плана работ</w:t>
      </w:r>
      <w:r w:rsidR="00091A48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2022 год (переходящая проверка).</w:t>
      </w:r>
    </w:p>
    <w:p w:rsidR="004959B5" w:rsidRPr="00CE77C7" w:rsidRDefault="00423EE6" w:rsidP="00E42E49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7C7">
        <w:rPr>
          <w:rFonts w:ascii="Times New Roman" w:eastAsia="Times New Roman" w:hAnsi="Times New Roman" w:cs="Times New Roman"/>
          <w:sz w:val="28"/>
          <w:szCs w:val="28"/>
        </w:rPr>
        <w:t>По рез</w:t>
      </w:r>
      <w:r w:rsidR="004959B5" w:rsidRPr="00CE77C7">
        <w:rPr>
          <w:rFonts w:ascii="Times New Roman" w:eastAsia="Times New Roman" w:hAnsi="Times New Roman" w:cs="Times New Roman"/>
          <w:sz w:val="28"/>
          <w:szCs w:val="28"/>
        </w:rPr>
        <w:t>ульта</w:t>
      </w:r>
      <w:bookmarkStart w:id="0" w:name="_GoBack"/>
      <w:bookmarkEnd w:id="0"/>
      <w:r w:rsidR="004959B5" w:rsidRPr="00CE77C7">
        <w:rPr>
          <w:rFonts w:ascii="Times New Roman" w:eastAsia="Times New Roman" w:hAnsi="Times New Roman" w:cs="Times New Roman"/>
          <w:sz w:val="28"/>
          <w:szCs w:val="28"/>
        </w:rPr>
        <w:t>там рассмотрения внесенного</w:t>
      </w:r>
      <w:r w:rsidRPr="00CE77C7">
        <w:rPr>
          <w:rFonts w:ascii="Times New Roman" w:eastAsia="Times New Roman" w:hAnsi="Times New Roman" w:cs="Times New Roman"/>
          <w:sz w:val="28"/>
          <w:szCs w:val="28"/>
        </w:rPr>
        <w:t xml:space="preserve"> Контрольно-счетной </w:t>
      </w:r>
      <w:r w:rsidR="004959B5" w:rsidRPr="00CE77C7">
        <w:rPr>
          <w:rFonts w:ascii="Times New Roman" w:eastAsia="Times New Roman" w:hAnsi="Times New Roman" w:cs="Times New Roman"/>
          <w:sz w:val="28"/>
          <w:szCs w:val="28"/>
        </w:rPr>
        <w:t>палатой представления</w:t>
      </w:r>
      <w:r w:rsidR="001E5AA7" w:rsidRPr="00CE77C7">
        <w:rPr>
          <w:rFonts w:ascii="Times New Roman" w:eastAsia="Times New Roman" w:hAnsi="Times New Roman" w:cs="Times New Roman"/>
          <w:sz w:val="28"/>
          <w:szCs w:val="28"/>
        </w:rPr>
        <w:t xml:space="preserve"> в адрес</w:t>
      </w:r>
      <w:r w:rsidR="004959B5" w:rsidRPr="00CE7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59B5" w:rsidRPr="00CE77C7">
        <w:rPr>
          <w:rFonts w:ascii="Times New Roman" w:hAnsi="Times New Roman" w:cs="Times New Roman"/>
          <w:sz w:val="28"/>
          <w:szCs w:val="28"/>
        </w:rPr>
        <w:t>министерства</w:t>
      </w:r>
      <w:r w:rsidR="00CE77C7" w:rsidRPr="00CE77C7">
        <w:rPr>
          <w:rFonts w:ascii="Times New Roman" w:hAnsi="Times New Roman" w:cs="Times New Roman"/>
          <w:sz w:val="28"/>
          <w:szCs w:val="28"/>
        </w:rPr>
        <w:t xml:space="preserve"> труда и социальной политики</w:t>
      </w:r>
      <w:r w:rsidR="004959B5" w:rsidRPr="00CE77C7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="001E5AA7" w:rsidRPr="00CE7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488C" w:rsidRPr="00CE7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77C7">
        <w:rPr>
          <w:rFonts w:ascii="Times New Roman" w:eastAsia="Times New Roman" w:hAnsi="Times New Roman" w:cs="Times New Roman"/>
          <w:sz w:val="28"/>
          <w:szCs w:val="28"/>
        </w:rPr>
        <w:t xml:space="preserve">поступила информация </w:t>
      </w:r>
      <w:r w:rsidR="0051488C" w:rsidRPr="00CE77C7">
        <w:rPr>
          <w:rFonts w:ascii="Times New Roman" w:eastAsia="Times New Roman" w:hAnsi="Times New Roman" w:cs="Times New Roman"/>
          <w:sz w:val="28"/>
          <w:szCs w:val="28"/>
        </w:rPr>
        <w:t>о принятых мерах</w:t>
      </w:r>
      <w:r w:rsidR="004959B5" w:rsidRPr="00CE7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5474" w:rsidRPr="00CE7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584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F05474" w:rsidRPr="00CE77C7">
        <w:rPr>
          <w:rFonts w:ascii="Times New Roman" w:eastAsia="Times New Roman" w:hAnsi="Times New Roman" w:cs="Times New Roman"/>
          <w:sz w:val="28"/>
          <w:szCs w:val="28"/>
        </w:rPr>
        <w:t>устранени</w:t>
      </w:r>
      <w:r w:rsidR="0091584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F05474" w:rsidRPr="00CE77C7">
        <w:rPr>
          <w:rFonts w:ascii="Times New Roman" w:eastAsia="Times New Roman" w:hAnsi="Times New Roman" w:cs="Times New Roman"/>
          <w:sz w:val="28"/>
          <w:szCs w:val="28"/>
        </w:rPr>
        <w:t xml:space="preserve"> нарушений</w:t>
      </w:r>
      <w:r w:rsidR="003F1247" w:rsidRPr="00CE77C7">
        <w:rPr>
          <w:rFonts w:ascii="Times New Roman" w:eastAsia="Times New Roman" w:hAnsi="Times New Roman" w:cs="Times New Roman"/>
          <w:sz w:val="28"/>
          <w:szCs w:val="28"/>
        </w:rPr>
        <w:t xml:space="preserve"> по всем пун</w:t>
      </w:r>
      <w:r w:rsidR="004959B5" w:rsidRPr="00CE77C7">
        <w:rPr>
          <w:rFonts w:ascii="Times New Roman" w:eastAsia="Times New Roman" w:hAnsi="Times New Roman" w:cs="Times New Roman"/>
          <w:sz w:val="28"/>
          <w:szCs w:val="28"/>
        </w:rPr>
        <w:t>ктам представления</w:t>
      </w:r>
      <w:r w:rsidR="00307E88">
        <w:rPr>
          <w:rFonts w:ascii="Times New Roman" w:eastAsia="Times New Roman" w:hAnsi="Times New Roman" w:cs="Times New Roman"/>
          <w:sz w:val="28"/>
          <w:szCs w:val="28"/>
        </w:rPr>
        <w:t>:</w:t>
      </w:r>
      <w:r w:rsidR="00DF76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59B5" w:rsidRPr="00CE7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2E49" w:rsidRPr="00CE77C7" w:rsidRDefault="00307E88" w:rsidP="004959B5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E42E49" w:rsidRPr="00CE77C7">
        <w:rPr>
          <w:rFonts w:ascii="Times New Roman" w:eastAsia="Times New Roman" w:hAnsi="Times New Roman" w:cs="Times New Roman"/>
          <w:sz w:val="28"/>
          <w:szCs w:val="28"/>
        </w:rPr>
        <w:t>жеквартально осущест</w:t>
      </w:r>
      <w:r w:rsidR="00091A4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42E49" w:rsidRPr="00CE77C7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яется</w:t>
      </w:r>
      <w:r w:rsidR="00E42E49" w:rsidRPr="00CE77C7">
        <w:rPr>
          <w:rFonts w:ascii="Times New Roman" w:eastAsia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="00E42E49" w:rsidRPr="00CE77C7">
        <w:rPr>
          <w:rFonts w:ascii="Times New Roman" w:eastAsia="Times New Roman" w:hAnsi="Times New Roman" w:cs="Times New Roman"/>
          <w:sz w:val="28"/>
          <w:szCs w:val="28"/>
        </w:rPr>
        <w:t xml:space="preserve"> за достижением поставщиками соцуслуг значений показателей результативности;</w:t>
      </w:r>
    </w:p>
    <w:p w:rsidR="00E42E49" w:rsidRPr="00CE77C7" w:rsidRDefault="00E42E49" w:rsidP="004959B5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7C7">
        <w:rPr>
          <w:rFonts w:ascii="Times New Roman" w:eastAsia="Times New Roman" w:hAnsi="Times New Roman" w:cs="Times New Roman"/>
          <w:sz w:val="28"/>
          <w:szCs w:val="28"/>
        </w:rPr>
        <w:t>осуществл</w:t>
      </w:r>
      <w:r w:rsidR="00307E88">
        <w:rPr>
          <w:rFonts w:ascii="Times New Roman" w:eastAsia="Times New Roman" w:hAnsi="Times New Roman" w:cs="Times New Roman"/>
          <w:sz w:val="28"/>
          <w:szCs w:val="28"/>
        </w:rPr>
        <w:t>яется</w:t>
      </w:r>
      <w:r w:rsidRPr="00CE77C7">
        <w:rPr>
          <w:rFonts w:ascii="Times New Roman" w:eastAsia="Times New Roman" w:hAnsi="Times New Roman" w:cs="Times New Roman"/>
          <w:sz w:val="28"/>
          <w:szCs w:val="28"/>
        </w:rPr>
        <w:t xml:space="preserve"> провер</w:t>
      </w:r>
      <w:r w:rsidR="00307E88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CE77C7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 поставщиками соцуслуг общедоступных информационных ресурсов посредством мониторинга наполнения сайтов, фотоотчетов;</w:t>
      </w:r>
    </w:p>
    <w:p w:rsidR="00E42E49" w:rsidRPr="00CE77C7" w:rsidRDefault="00E42E49" w:rsidP="004959B5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7C7">
        <w:rPr>
          <w:rFonts w:ascii="Times New Roman" w:eastAsia="Times New Roman" w:hAnsi="Times New Roman" w:cs="Times New Roman"/>
          <w:sz w:val="28"/>
          <w:szCs w:val="28"/>
        </w:rPr>
        <w:t>обеспечение в заключенных соглашениях на 2022 год показателей результативности, характеризующих эффективность оказания социальных услуг получателям в количественном выражении;</w:t>
      </w:r>
    </w:p>
    <w:p w:rsidR="00FD5D43" w:rsidRPr="00CE77C7" w:rsidRDefault="00FD5D43" w:rsidP="004959B5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7C7">
        <w:rPr>
          <w:rFonts w:ascii="Times New Roman" w:eastAsia="Times New Roman" w:hAnsi="Times New Roman" w:cs="Times New Roman"/>
          <w:sz w:val="28"/>
          <w:szCs w:val="28"/>
        </w:rPr>
        <w:t xml:space="preserve">разработаны </w:t>
      </w:r>
      <w:r w:rsidR="00456A3F">
        <w:rPr>
          <w:rFonts w:ascii="Times New Roman" w:eastAsia="Times New Roman" w:hAnsi="Times New Roman" w:cs="Times New Roman"/>
          <w:sz w:val="28"/>
          <w:szCs w:val="28"/>
        </w:rPr>
        <w:t xml:space="preserve">электронные </w:t>
      </w:r>
      <w:r w:rsidRPr="00CE77C7">
        <w:rPr>
          <w:rFonts w:ascii="Times New Roman" w:eastAsia="Times New Roman" w:hAnsi="Times New Roman" w:cs="Times New Roman"/>
          <w:sz w:val="28"/>
          <w:szCs w:val="28"/>
        </w:rPr>
        <w:t>таблицы в целях исключения арифметических ошибок при заполнении отчетов о расходах и осуществление контроля со сторо</w:t>
      </w:r>
      <w:r w:rsidR="00307E8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E77C7">
        <w:rPr>
          <w:rFonts w:ascii="Times New Roman" w:eastAsia="Times New Roman" w:hAnsi="Times New Roman" w:cs="Times New Roman"/>
          <w:sz w:val="28"/>
          <w:szCs w:val="28"/>
        </w:rPr>
        <w:t>ы министерства на стадии  их заполнения. Отчеты поставщиков, где были выявлены арифметические ошибки, исправлены и копии предоставлены в министерство;</w:t>
      </w:r>
    </w:p>
    <w:p w:rsidR="00974764" w:rsidRPr="00CE77C7" w:rsidRDefault="00FD5D43" w:rsidP="00C34675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7C7">
        <w:rPr>
          <w:rFonts w:ascii="Times New Roman" w:eastAsia="Times New Roman" w:hAnsi="Times New Roman" w:cs="Times New Roman"/>
          <w:sz w:val="28"/>
          <w:szCs w:val="28"/>
        </w:rPr>
        <w:t>принят</w:t>
      </w:r>
      <w:r w:rsidR="00307E88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E77C7">
        <w:rPr>
          <w:rFonts w:ascii="Times New Roman" w:eastAsia="Times New Roman" w:hAnsi="Times New Roman" w:cs="Times New Roman"/>
          <w:sz w:val="28"/>
          <w:szCs w:val="28"/>
        </w:rPr>
        <w:t xml:space="preserve"> решения о признании наличия потребности в направлении на те же цели остатков средств субсидии за постав</w:t>
      </w:r>
      <w:r w:rsidR="00091A48">
        <w:rPr>
          <w:rFonts w:ascii="Times New Roman" w:eastAsia="Times New Roman" w:hAnsi="Times New Roman" w:cs="Times New Roman"/>
          <w:sz w:val="28"/>
          <w:szCs w:val="28"/>
        </w:rPr>
        <w:t>щ</w:t>
      </w:r>
      <w:r w:rsidRPr="00CE77C7">
        <w:rPr>
          <w:rFonts w:ascii="Times New Roman" w:eastAsia="Times New Roman" w:hAnsi="Times New Roman" w:cs="Times New Roman"/>
          <w:sz w:val="28"/>
          <w:szCs w:val="28"/>
        </w:rPr>
        <w:t>иками социальных услуг. Кроме того, во все соглашения на 2022 год внесены изменения и дополнения в части отражения условий о наличии остатков неиспользованных субсидий и возврата их в краевой бюджет</w:t>
      </w:r>
      <w:r w:rsidR="00C34675" w:rsidRPr="00CE77C7">
        <w:rPr>
          <w:rFonts w:ascii="Times New Roman" w:eastAsia="Times New Roman" w:hAnsi="Times New Roman" w:cs="Times New Roman"/>
          <w:sz w:val="28"/>
          <w:szCs w:val="28"/>
        </w:rPr>
        <w:t>.</w:t>
      </w:r>
      <w:r w:rsidR="00E42E49" w:rsidRPr="00CE7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4675" w:rsidRPr="00CE77C7" w:rsidRDefault="00C34675" w:rsidP="004959B5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24A20" w:rsidRPr="00CE77C7" w:rsidRDefault="00DF7615" w:rsidP="00C34675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Решением Коллегии исполнение представления снято </w:t>
      </w:r>
      <w:r w:rsidR="00D17F77" w:rsidRPr="00CE77C7">
        <w:rPr>
          <w:rFonts w:ascii="Times New Roman" w:eastAsia="Times New Roman" w:hAnsi="Times New Roman" w:cs="Times New Roman"/>
          <w:sz w:val="28"/>
          <w:szCs w:val="28"/>
        </w:rPr>
        <w:t>с к</w:t>
      </w:r>
      <w:r w:rsidR="00224A20" w:rsidRPr="00CE77C7">
        <w:rPr>
          <w:rFonts w:ascii="Times New Roman" w:eastAsia="Times New Roman" w:hAnsi="Times New Roman" w:cs="Times New Roman"/>
          <w:sz w:val="28"/>
          <w:szCs w:val="28"/>
        </w:rPr>
        <w:t xml:space="preserve">онтроля </w:t>
      </w:r>
      <w:r w:rsidR="00D17F77" w:rsidRPr="00CE77C7">
        <w:rPr>
          <w:rFonts w:ascii="Times New Roman" w:eastAsia="Times New Roman" w:hAnsi="Times New Roman" w:cs="Times New Roman"/>
          <w:sz w:val="28"/>
          <w:szCs w:val="28"/>
        </w:rPr>
        <w:t>Контрольно-с</w:t>
      </w:r>
      <w:r w:rsidR="00516FF2" w:rsidRPr="00CE77C7">
        <w:rPr>
          <w:rFonts w:ascii="Times New Roman" w:eastAsia="Times New Roman" w:hAnsi="Times New Roman" w:cs="Times New Roman"/>
          <w:sz w:val="28"/>
          <w:szCs w:val="28"/>
        </w:rPr>
        <w:t xml:space="preserve">четной палаты </w:t>
      </w:r>
      <w:r>
        <w:rPr>
          <w:rFonts w:ascii="Times New Roman" w:eastAsia="Times New Roman" w:hAnsi="Times New Roman" w:cs="Times New Roman"/>
          <w:sz w:val="28"/>
          <w:szCs w:val="28"/>
        </w:rPr>
        <w:t>Приморского края</w:t>
      </w:r>
      <w:r w:rsidR="00974764" w:rsidRPr="00CE77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79C4" w:rsidRPr="00CE77C7" w:rsidRDefault="009279C4" w:rsidP="00E825F2">
      <w:pPr>
        <w:spacing w:after="0" w:line="216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1CB1" w:rsidRPr="00CE77C7" w:rsidRDefault="00711CB1" w:rsidP="00275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11CB1" w:rsidRPr="00CE77C7" w:rsidSect="00F961B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C84" w:rsidRDefault="00F30C84" w:rsidP="00F961B4">
      <w:pPr>
        <w:spacing w:after="0" w:line="240" w:lineRule="auto"/>
      </w:pPr>
      <w:r>
        <w:separator/>
      </w:r>
    </w:p>
  </w:endnote>
  <w:endnote w:type="continuationSeparator" w:id="0">
    <w:p w:rsidR="00F30C84" w:rsidRDefault="00F30C84" w:rsidP="00F9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C84" w:rsidRDefault="00F30C84" w:rsidP="00F961B4">
      <w:pPr>
        <w:spacing w:after="0" w:line="240" w:lineRule="auto"/>
      </w:pPr>
      <w:r>
        <w:separator/>
      </w:r>
    </w:p>
  </w:footnote>
  <w:footnote w:type="continuationSeparator" w:id="0">
    <w:p w:rsidR="00F30C84" w:rsidRDefault="00F30C84" w:rsidP="00F9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140257"/>
      <w:docPartObj>
        <w:docPartGallery w:val="Page Numbers (Top of Page)"/>
        <w:docPartUnique/>
      </w:docPartObj>
    </w:sdtPr>
    <w:sdtEndPr/>
    <w:sdtContent>
      <w:p w:rsidR="005A7BC1" w:rsidRDefault="00C94733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F76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7BC1" w:rsidRDefault="005A7BC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BA2"/>
    <w:rsid w:val="00022F8E"/>
    <w:rsid w:val="0004055F"/>
    <w:rsid w:val="000834A5"/>
    <w:rsid w:val="000853CB"/>
    <w:rsid w:val="00091A48"/>
    <w:rsid w:val="0009724F"/>
    <w:rsid w:val="000A03E2"/>
    <w:rsid w:val="000B7B24"/>
    <w:rsid w:val="000C0DBE"/>
    <w:rsid w:val="000F2F27"/>
    <w:rsid w:val="000F689C"/>
    <w:rsid w:val="00117238"/>
    <w:rsid w:val="001568F3"/>
    <w:rsid w:val="001642C3"/>
    <w:rsid w:val="00174023"/>
    <w:rsid w:val="00175882"/>
    <w:rsid w:val="00193124"/>
    <w:rsid w:val="001E5AA7"/>
    <w:rsid w:val="001F17E0"/>
    <w:rsid w:val="002228AE"/>
    <w:rsid w:val="00224A20"/>
    <w:rsid w:val="002676E5"/>
    <w:rsid w:val="00275700"/>
    <w:rsid w:val="002949F7"/>
    <w:rsid w:val="00295CF6"/>
    <w:rsid w:val="002B1BA2"/>
    <w:rsid w:val="002D33D4"/>
    <w:rsid w:val="002F72EB"/>
    <w:rsid w:val="00307E88"/>
    <w:rsid w:val="00350BD1"/>
    <w:rsid w:val="00355DAA"/>
    <w:rsid w:val="003F0D9C"/>
    <w:rsid w:val="003F1247"/>
    <w:rsid w:val="00423EE6"/>
    <w:rsid w:val="00437350"/>
    <w:rsid w:val="00437DD1"/>
    <w:rsid w:val="00456A3F"/>
    <w:rsid w:val="00466EAB"/>
    <w:rsid w:val="00491908"/>
    <w:rsid w:val="004959B5"/>
    <w:rsid w:val="005079C6"/>
    <w:rsid w:val="00512D87"/>
    <w:rsid w:val="005141E7"/>
    <w:rsid w:val="0051488C"/>
    <w:rsid w:val="00516FF2"/>
    <w:rsid w:val="00533905"/>
    <w:rsid w:val="00533BD7"/>
    <w:rsid w:val="00537C07"/>
    <w:rsid w:val="00541FCC"/>
    <w:rsid w:val="00551A84"/>
    <w:rsid w:val="00552BB2"/>
    <w:rsid w:val="005720B1"/>
    <w:rsid w:val="005A7BC1"/>
    <w:rsid w:val="005C731F"/>
    <w:rsid w:val="005F1784"/>
    <w:rsid w:val="005F69D8"/>
    <w:rsid w:val="006007E5"/>
    <w:rsid w:val="00610E4D"/>
    <w:rsid w:val="00623432"/>
    <w:rsid w:val="0062643D"/>
    <w:rsid w:val="006314DB"/>
    <w:rsid w:val="00631F7F"/>
    <w:rsid w:val="00685960"/>
    <w:rsid w:val="006913A3"/>
    <w:rsid w:val="006B1B1E"/>
    <w:rsid w:val="00703C02"/>
    <w:rsid w:val="00703FDD"/>
    <w:rsid w:val="00711CB1"/>
    <w:rsid w:val="00744291"/>
    <w:rsid w:val="00751AFB"/>
    <w:rsid w:val="00794E74"/>
    <w:rsid w:val="007A0852"/>
    <w:rsid w:val="008174DE"/>
    <w:rsid w:val="00824615"/>
    <w:rsid w:val="00830B8D"/>
    <w:rsid w:val="008753A5"/>
    <w:rsid w:val="008B5D54"/>
    <w:rsid w:val="008D4957"/>
    <w:rsid w:val="0091584F"/>
    <w:rsid w:val="009279C4"/>
    <w:rsid w:val="00974764"/>
    <w:rsid w:val="0098388D"/>
    <w:rsid w:val="00990566"/>
    <w:rsid w:val="009A0CAC"/>
    <w:rsid w:val="009B0A30"/>
    <w:rsid w:val="00A166A9"/>
    <w:rsid w:val="00A30EA5"/>
    <w:rsid w:val="00A66F04"/>
    <w:rsid w:val="00A74AAC"/>
    <w:rsid w:val="00AA1823"/>
    <w:rsid w:val="00AD10E7"/>
    <w:rsid w:val="00B407D0"/>
    <w:rsid w:val="00B60616"/>
    <w:rsid w:val="00B66E15"/>
    <w:rsid w:val="00B7642D"/>
    <w:rsid w:val="00B9245F"/>
    <w:rsid w:val="00BA2377"/>
    <w:rsid w:val="00BD44C0"/>
    <w:rsid w:val="00BE4F6B"/>
    <w:rsid w:val="00C34675"/>
    <w:rsid w:val="00C34738"/>
    <w:rsid w:val="00C40F93"/>
    <w:rsid w:val="00C94733"/>
    <w:rsid w:val="00CB5396"/>
    <w:rsid w:val="00CD50F0"/>
    <w:rsid w:val="00CE4530"/>
    <w:rsid w:val="00CE77C7"/>
    <w:rsid w:val="00D06A81"/>
    <w:rsid w:val="00D17F77"/>
    <w:rsid w:val="00D226C6"/>
    <w:rsid w:val="00D2747B"/>
    <w:rsid w:val="00D27DFC"/>
    <w:rsid w:val="00D75499"/>
    <w:rsid w:val="00D93980"/>
    <w:rsid w:val="00DB58A3"/>
    <w:rsid w:val="00DC5401"/>
    <w:rsid w:val="00DD2509"/>
    <w:rsid w:val="00DE7CCC"/>
    <w:rsid w:val="00DF7615"/>
    <w:rsid w:val="00E061EF"/>
    <w:rsid w:val="00E42E49"/>
    <w:rsid w:val="00E669A2"/>
    <w:rsid w:val="00E825F2"/>
    <w:rsid w:val="00E86BA3"/>
    <w:rsid w:val="00EB0258"/>
    <w:rsid w:val="00EF06B2"/>
    <w:rsid w:val="00EF096A"/>
    <w:rsid w:val="00EF0B2A"/>
    <w:rsid w:val="00F05474"/>
    <w:rsid w:val="00F14100"/>
    <w:rsid w:val="00F30C84"/>
    <w:rsid w:val="00F961B4"/>
    <w:rsid w:val="00FD5D43"/>
    <w:rsid w:val="00FD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2B7E5-03AF-4FF9-BA72-D26DBA7B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38"/>
    <w:pPr>
      <w:ind w:left="720"/>
      <w:contextualSpacing/>
    </w:pPr>
  </w:style>
  <w:style w:type="paragraph" w:styleId="a4">
    <w:name w:val="header"/>
    <w:basedOn w:val="a"/>
    <w:link w:val="a5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961B4"/>
  </w:style>
  <w:style w:type="paragraph" w:styleId="a6">
    <w:name w:val="footer"/>
    <w:basedOn w:val="a"/>
    <w:link w:val="a7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1B4"/>
  </w:style>
  <w:style w:type="paragraph" w:styleId="a8">
    <w:name w:val="Balloon Text"/>
    <w:basedOn w:val="a"/>
    <w:link w:val="a9"/>
    <w:uiPriority w:val="99"/>
    <w:semiHidden/>
    <w:unhideWhenUsed/>
    <w:rsid w:val="0035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BD1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0A03E2"/>
    <w:pPr>
      <w:widowControl w:val="0"/>
      <w:autoSpaceDE w:val="0"/>
      <w:autoSpaceDN w:val="0"/>
      <w:adjustRightInd w:val="0"/>
      <w:spacing w:after="0" w:line="293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0A03E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A03E2"/>
    <w:pPr>
      <w:widowControl w:val="0"/>
      <w:autoSpaceDE w:val="0"/>
      <w:autoSpaceDN w:val="0"/>
      <w:adjustRightInd w:val="0"/>
      <w:spacing w:after="0" w:line="311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0A03E2"/>
    <w:pPr>
      <w:widowControl w:val="0"/>
      <w:autoSpaceDE w:val="0"/>
      <w:autoSpaceDN w:val="0"/>
      <w:adjustRightInd w:val="0"/>
      <w:spacing w:after="0" w:line="328" w:lineRule="exact"/>
      <w:ind w:firstLine="672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A03E2"/>
    <w:pPr>
      <w:widowControl w:val="0"/>
      <w:autoSpaceDE w:val="0"/>
      <w:autoSpaceDN w:val="0"/>
      <w:adjustRightInd w:val="0"/>
      <w:spacing w:after="0" w:line="197" w:lineRule="exact"/>
      <w:ind w:firstLine="158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styleId="aa">
    <w:name w:val="footnote text"/>
    <w:aliases w:val="Знак Знак Знак Знак Знак Знак Знак Знак Знак"/>
    <w:link w:val="ab"/>
    <w:uiPriority w:val="99"/>
    <w:qFormat/>
    <w:rsid w:val="000A03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b">
    <w:name w:val="Текст сноски Знак"/>
    <w:aliases w:val="Знак Знак Знак Знак Знак Знак Знак Знак Знак Знак"/>
    <w:basedOn w:val="a0"/>
    <w:link w:val="aa"/>
    <w:uiPriority w:val="99"/>
    <w:rsid w:val="000A03E2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FontStyle20">
    <w:name w:val="Font Style20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A03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4" w:lineRule="exact"/>
      <w:ind w:firstLine="8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0A03E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0A03E2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0A03E2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27">
    <w:name w:val="Font Style27"/>
    <w:uiPriority w:val="99"/>
    <w:rsid w:val="000A03E2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0A03E2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11">
    <w:name w:val="Style11"/>
    <w:basedOn w:val="a"/>
    <w:uiPriority w:val="99"/>
    <w:rsid w:val="000A03E2"/>
    <w:pPr>
      <w:widowControl w:val="0"/>
      <w:autoSpaceDE w:val="0"/>
      <w:autoSpaceDN w:val="0"/>
      <w:adjustRightInd w:val="0"/>
      <w:spacing w:after="0" w:line="300" w:lineRule="exact"/>
      <w:ind w:firstLine="346"/>
    </w:pPr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B72F0-5DE2-478B-A547-C8FD6DDDA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Курбан</dc:creator>
  <cp:lastModifiedBy>Беленков Евгений Андреевич</cp:lastModifiedBy>
  <cp:revision>27</cp:revision>
  <cp:lastPrinted>2022-03-01T06:15:00Z</cp:lastPrinted>
  <dcterms:created xsi:type="dcterms:W3CDTF">2019-10-08T01:47:00Z</dcterms:created>
  <dcterms:modified xsi:type="dcterms:W3CDTF">2022-11-09T23:40:00Z</dcterms:modified>
</cp:coreProperties>
</file>