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41" w:rsidRPr="00B9635C" w:rsidRDefault="00BE4F6B" w:rsidP="000E6D3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5C">
        <w:rPr>
          <w:rFonts w:ascii="Times New Roman" w:hAnsi="Times New Roman" w:cs="Times New Roman"/>
          <w:b/>
          <w:sz w:val="28"/>
          <w:szCs w:val="28"/>
        </w:rPr>
        <w:t xml:space="preserve">О реализации результатов </w:t>
      </w:r>
      <w:r w:rsidR="006B4E41" w:rsidRPr="00B9635C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</w:p>
    <w:p w:rsidR="001430A5" w:rsidRPr="00B9635C" w:rsidRDefault="00B9635C" w:rsidP="001430A5">
      <w:pPr>
        <w:pStyle w:val="aa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9635C">
        <w:rPr>
          <w:rFonts w:ascii="Times New Roman" w:hAnsi="Times New Roman" w:cs="Times New Roman"/>
          <w:b/>
          <w:sz w:val="28"/>
          <w:szCs w:val="28"/>
        </w:rPr>
        <w:t>"</w:t>
      </w:r>
      <w:r w:rsidR="00C30BEF" w:rsidRPr="00C30BEF">
        <w:t xml:space="preserve"> </w:t>
      </w:r>
      <w:r w:rsidR="00C30BEF" w:rsidRPr="00C30BEF">
        <w:rPr>
          <w:rFonts w:ascii="Times New Roman" w:hAnsi="Times New Roman" w:cs="Times New Roman"/>
          <w:b/>
          <w:sz w:val="28"/>
          <w:szCs w:val="28"/>
        </w:rPr>
        <w:t>Проверка эффективного использования имущества, находящегося в собственности Приморского края и принадлежащего краевым государственным учреждениям здравоохранения на праве оперативного управления</w:t>
      </w:r>
      <w:r w:rsidRPr="00B9635C">
        <w:rPr>
          <w:rFonts w:ascii="Times New Roman" w:hAnsi="Times New Roman"/>
          <w:b/>
          <w:sz w:val="28"/>
          <w:szCs w:val="28"/>
        </w:rPr>
        <w:t>"</w:t>
      </w:r>
    </w:p>
    <w:p w:rsidR="00C30BEF" w:rsidRPr="001430A5" w:rsidRDefault="00C30BEF" w:rsidP="001430A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9635C" w:rsidRDefault="00B9635C" w:rsidP="000E6D3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</w:t>
      </w:r>
      <w:r w:rsidR="00C30BEF">
        <w:rPr>
          <w:rFonts w:ascii="Times New Roman" w:hAnsi="Times New Roman" w:cs="Times New Roman"/>
          <w:sz w:val="28"/>
          <w:szCs w:val="28"/>
        </w:rPr>
        <w:t>ено в соответствии с пунктом 2.4.2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Приморского края на 2022 год.</w:t>
      </w:r>
    </w:p>
    <w:p w:rsidR="00B9635C" w:rsidRPr="00B9635C" w:rsidRDefault="00B9635C" w:rsidP="000E6D3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D01" w:rsidRDefault="00B9635C" w:rsidP="00941D01">
      <w:pPr>
        <w:pStyle w:val="aa"/>
        <w:tabs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A5DA0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D01">
        <w:rPr>
          <w:rFonts w:ascii="Times New Roman" w:hAnsi="Times New Roman" w:cs="Times New Roman"/>
          <w:sz w:val="28"/>
          <w:szCs w:val="28"/>
        </w:rPr>
        <w:t>внесены</w:t>
      </w:r>
      <w:r w:rsidR="008A5DA0">
        <w:rPr>
          <w:rFonts w:ascii="Times New Roman" w:hAnsi="Times New Roman" w:cs="Times New Roman"/>
          <w:sz w:val="28"/>
          <w:szCs w:val="28"/>
        </w:rPr>
        <w:t xml:space="preserve"> 3 </w:t>
      </w:r>
      <w:r w:rsidR="00941D01">
        <w:rPr>
          <w:rFonts w:ascii="Times New Roman" w:hAnsi="Times New Roman" w:cs="Times New Roman"/>
          <w:sz w:val="28"/>
          <w:szCs w:val="28"/>
        </w:rPr>
        <w:t>представления об устранении нарушений.</w:t>
      </w:r>
      <w:r w:rsidR="008A5DA0">
        <w:rPr>
          <w:rFonts w:ascii="Times New Roman" w:hAnsi="Times New Roman" w:cs="Times New Roman"/>
          <w:sz w:val="28"/>
          <w:szCs w:val="28"/>
        </w:rPr>
        <w:t xml:space="preserve"> </w:t>
      </w:r>
      <w:r w:rsidR="00941D01">
        <w:rPr>
          <w:rFonts w:ascii="Times New Roman" w:hAnsi="Times New Roman" w:cs="Times New Roman"/>
          <w:sz w:val="28"/>
          <w:szCs w:val="28"/>
        </w:rPr>
        <w:t xml:space="preserve">Представлена следующая информация об </w:t>
      </w:r>
      <w:r w:rsidR="00CB3BA4">
        <w:rPr>
          <w:rFonts w:ascii="Times New Roman" w:hAnsi="Times New Roman" w:cs="Times New Roman"/>
          <w:sz w:val="28"/>
          <w:szCs w:val="28"/>
        </w:rPr>
        <w:t xml:space="preserve">их </w:t>
      </w:r>
      <w:r w:rsidR="00941D01">
        <w:rPr>
          <w:rFonts w:ascii="Times New Roman" w:hAnsi="Times New Roman" w:cs="Times New Roman"/>
          <w:sz w:val="28"/>
          <w:szCs w:val="28"/>
        </w:rPr>
        <w:t>исполнении</w:t>
      </w:r>
      <w:r w:rsidR="00CB3BA4">
        <w:rPr>
          <w:rFonts w:ascii="Times New Roman" w:hAnsi="Times New Roman" w:cs="Times New Roman"/>
          <w:sz w:val="28"/>
          <w:szCs w:val="28"/>
        </w:rPr>
        <w:t>.</w:t>
      </w:r>
      <w:r w:rsidR="00941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D01" w:rsidRPr="00941D01" w:rsidRDefault="00941D01" w:rsidP="0094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ГБУЗ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Pr="00941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Краевая психиатрическая больница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Pr="0094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 план мероприятий по устранению выявленных нарушений с указанием дат исполнени</w:t>
      </w:r>
      <w:r w:rsidR="008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4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однако по некоторым </w:t>
      </w:r>
      <w:r w:rsidR="00CB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</w:t>
      </w:r>
      <w:r w:rsidRPr="0094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требуется дополнительное время для их </w:t>
      </w:r>
      <w:r w:rsidR="00CB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завершения</w:t>
      </w:r>
      <w:r w:rsidRPr="0094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94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кадастровой стоимости земельных участков будет отражено по бухгалтерскому учету учреждения</w:t>
      </w:r>
      <w:r w:rsidR="00CB3BA4" w:rsidRPr="00CB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="00CB3BA4" w:rsidRPr="0094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01.01.2023</w:t>
      </w:r>
      <w:r w:rsidRPr="0094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1D01" w:rsidRPr="00941D01" w:rsidRDefault="00941D01" w:rsidP="0094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КГБУЗ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Pr="00941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Находкинская городская больница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" </w:t>
      </w:r>
      <w:r w:rsidRPr="00CB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представила информацию об устранении нарушений,</w:t>
      </w:r>
      <w:r w:rsidRPr="0094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94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подтверждающие 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связи с чем</w:t>
      </w:r>
      <w:r w:rsidR="00CB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дополнительно</w:t>
      </w:r>
      <w:r w:rsidRPr="0094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уведомление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4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4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олучение подтверждающих регистрацию права постоянного бессрочного пользования земельными участками и предоставление актов приема передач этих участков для постановки их по бюджетному учету требует дополнительного времени;</w:t>
      </w:r>
    </w:p>
    <w:p w:rsidR="008A5DA0" w:rsidRDefault="00941D01" w:rsidP="0094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КГБУЗ «Дезинфекционная станция, г. Уссурийск, Приморский край»</w:t>
      </w:r>
      <w:r w:rsidRPr="0094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2021 год </w:t>
      </w:r>
      <w:r w:rsidR="00115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предоставила информацию об исполнении представления.  Однако подтверждающ</w:t>
      </w:r>
      <w:r w:rsidR="008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115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8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4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C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окончании </w:t>
      </w:r>
      <w:r w:rsidR="008A5DA0" w:rsidRPr="0094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</w:t>
      </w:r>
      <w:r w:rsidR="008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C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A5DA0" w:rsidRPr="0094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капитальн</w:t>
      </w:r>
      <w:r w:rsidR="008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8A5DA0" w:rsidRPr="0094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</w:t>
      </w:r>
      <w:r w:rsidR="008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</w:t>
      </w:r>
      <w:r w:rsidR="008A5DA0" w:rsidRPr="0094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помещениях, </w:t>
      </w:r>
      <w:r w:rsidR="00115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данный момент</w:t>
      </w:r>
      <w:r w:rsidR="008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</w:t>
      </w:r>
      <w:r w:rsidR="008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получены. </w:t>
      </w:r>
      <w:r w:rsidR="00115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некоторым вопросам предполагается длительный период согласования. Например, ведется </w:t>
      </w:r>
      <w:r w:rsidRPr="0094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согласованию предоставления земельного участка в оперативное управлени</w:t>
      </w:r>
      <w:r w:rsidR="00115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4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</w:t>
      </w:r>
      <w:r w:rsidR="008A5DA0" w:rsidRPr="008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время</w:t>
      </w:r>
      <w:r w:rsidRPr="0094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 не достигнут. </w:t>
      </w:r>
    </w:p>
    <w:p w:rsidR="00115FCA" w:rsidRDefault="00941D01" w:rsidP="00941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</w:t>
      </w:r>
      <w:r w:rsidR="008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94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</w:t>
      </w:r>
      <w:r w:rsidR="008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держит на контроле </w:t>
      </w:r>
      <w:r w:rsidRPr="0094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в</w:t>
      </w:r>
      <w:bookmarkStart w:id="0" w:name="_GoBack"/>
      <w:bookmarkEnd w:id="0"/>
      <w:r w:rsidRPr="0094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несенн</w:t>
      </w:r>
      <w:r w:rsidR="007C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94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</w:t>
      </w:r>
      <w:r w:rsidR="007C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115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4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sectPr w:rsidR="00115FCA" w:rsidSect="00F961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ADC" w:rsidRDefault="00554ADC" w:rsidP="00F961B4">
      <w:pPr>
        <w:spacing w:after="0" w:line="240" w:lineRule="auto"/>
      </w:pPr>
      <w:r>
        <w:separator/>
      </w:r>
    </w:p>
  </w:endnote>
  <w:endnote w:type="continuationSeparator" w:id="0">
    <w:p w:rsidR="00554ADC" w:rsidRDefault="00554ADC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ADC" w:rsidRDefault="00554ADC" w:rsidP="00F961B4">
      <w:pPr>
        <w:spacing w:after="0" w:line="240" w:lineRule="auto"/>
      </w:pPr>
      <w:r>
        <w:separator/>
      </w:r>
    </w:p>
  </w:footnote>
  <w:footnote w:type="continuationSeparator" w:id="0">
    <w:p w:rsidR="00554ADC" w:rsidRDefault="00554ADC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F961B4" w:rsidRDefault="00F961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FCA">
          <w:rPr>
            <w:noProof/>
          </w:rPr>
          <w:t>2</w:t>
        </w:r>
        <w:r>
          <w:fldChar w:fldCharType="end"/>
        </w:r>
      </w:p>
    </w:sdtContent>
  </w:sdt>
  <w:p w:rsidR="00F961B4" w:rsidRDefault="00F961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2"/>
    <w:rsid w:val="00025ACA"/>
    <w:rsid w:val="000778B6"/>
    <w:rsid w:val="000853CB"/>
    <w:rsid w:val="000C0DBE"/>
    <w:rsid w:val="000E1CCF"/>
    <w:rsid w:val="000E3A83"/>
    <w:rsid w:val="000E6D3A"/>
    <w:rsid w:val="000F25B2"/>
    <w:rsid w:val="000F2F27"/>
    <w:rsid w:val="00110150"/>
    <w:rsid w:val="00115FCA"/>
    <w:rsid w:val="00117238"/>
    <w:rsid w:val="00137A86"/>
    <w:rsid w:val="001430A5"/>
    <w:rsid w:val="00143274"/>
    <w:rsid w:val="00143A3D"/>
    <w:rsid w:val="00146AB2"/>
    <w:rsid w:val="001568F3"/>
    <w:rsid w:val="00174023"/>
    <w:rsid w:val="00180936"/>
    <w:rsid w:val="00193124"/>
    <w:rsid w:val="001A351D"/>
    <w:rsid w:val="001D565F"/>
    <w:rsid w:val="001F763A"/>
    <w:rsid w:val="002228AE"/>
    <w:rsid w:val="002653C5"/>
    <w:rsid w:val="0029298E"/>
    <w:rsid w:val="00295CF6"/>
    <w:rsid w:val="002B1BA2"/>
    <w:rsid w:val="002C1AB1"/>
    <w:rsid w:val="002D228B"/>
    <w:rsid w:val="002D2E87"/>
    <w:rsid w:val="002D31BD"/>
    <w:rsid w:val="002D4D6E"/>
    <w:rsid w:val="00350BD1"/>
    <w:rsid w:val="00354125"/>
    <w:rsid w:val="003F0D9C"/>
    <w:rsid w:val="00423EE6"/>
    <w:rsid w:val="00437DD1"/>
    <w:rsid w:val="00442EBC"/>
    <w:rsid w:val="00442EF2"/>
    <w:rsid w:val="00466EAB"/>
    <w:rsid w:val="0051007A"/>
    <w:rsid w:val="005141E7"/>
    <w:rsid w:val="0051488C"/>
    <w:rsid w:val="00551A84"/>
    <w:rsid w:val="00552BB2"/>
    <w:rsid w:val="00554ADC"/>
    <w:rsid w:val="005A0D12"/>
    <w:rsid w:val="005C5E78"/>
    <w:rsid w:val="005C731F"/>
    <w:rsid w:val="005E1C97"/>
    <w:rsid w:val="006144EC"/>
    <w:rsid w:val="00623432"/>
    <w:rsid w:val="006314DB"/>
    <w:rsid w:val="00685F9E"/>
    <w:rsid w:val="006B4E41"/>
    <w:rsid w:val="00703C02"/>
    <w:rsid w:val="00703FDD"/>
    <w:rsid w:val="0073039B"/>
    <w:rsid w:val="0076252D"/>
    <w:rsid w:val="007A0852"/>
    <w:rsid w:val="007C1324"/>
    <w:rsid w:val="007D5196"/>
    <w:rsid w:val="008174DE"/>
    <w:rsid w:val="00845A29"/>
    <w:rsid w:val="00845CEF"/>
    <w:rsid w:val="0084620F"/>
    <w:rsid w:val="008A5DA0"/>
    <w:rsid w:val="008A6B73"/>
    <w:rsid w:val="008B5D54"/>
    <w:rsid w:val="009327B7"/>
    <w:rsid w:val="00941D01"/>
    <w:rsid w:val="0098388D"/>
    <w:rsid w:val="00990566"/>
    <w:rsid w:val="009B26D4"/>
    <w:rsid w:val="009E55CB"/>
    <w:rsid w:val="00A166A9"/>
    <w:rsid w:val="00A30D4C"/>
    <w:rsid w:val="00A567A3"/>
    <w:rsid w:val="00A6723D"/>
    <w:rsid w:val="00A74AAC"/>
    <w:rsid w:val="00A9700D"/>
    <w:rsid w:val="00AA1823"/>
    <w:rsid w:val="00AC6C0B"/>
    <w:rsid w:val="00AD00E4"/>
    <w:rsid w:val="00AD10E7"/>
    <w:rsid w:val="00B31673"/>
    <w:rsid w:val="00B407D0"/>
    <w:rsid w:val="00B427AC"/>
    <w:rsid w:val="00B60616"/>
    <w:rsid w:val="00B7642D"/>
    <w:rsid w:val="00B9245F"/>
    <w:rsid w:val="00B9635C"/>
    <w:rsid w:val="00BA2377"/>
    <w:rsid w:val="00BB1566"/>
    <w:rsid w:val="00BC0155"/>
    <w:rsid w:val="00BC0D90"/>
    <w:rsid w:val="00BC4A04"/>
    <w:rsid w:val="00BD3976"/>
    <w:rsid w:val="00BD44C0"/>
    <w:rsid w:val="00BD5830"/>
    <w:rsid w:val="00BE0DC1"/>
    <w:rsid w:val="00BE4F6B"/>
    <w:rsid w:val="00C0763D"/>
    <w:rsid w:val="00C20C3E"/>
    <w:rsid w:val="00C235C4"/>
    <w:rsid w:val="00C23CE4"/>
    <w:rsid w:val="00C30BEF"/>
    <w:rsid w:val="00C34738"/>
    <w:rsid w:val="00C5403A"/>
    <w:rsid w:val="00C639D2"/>
    <w:rsid w:val="00C739E5"/>
    <w:rsid w:val="00C94218"/>
    <w:rsid w:val="00CB3BA4"/>
    <w:rsid w:val="00CD1784"/>
    <w:rsid w:val="00CD50F0"/>
    <w:rsid w:val="00CE4530"/>
    <w:rsid w:val="00CE70BC"/>
    <w:rsid w:val="00CF0464"/>
    <w:rsid w:val="00CF3D92"/>
    <w:rsid w:val="00D17F77"/>
    <w:rsid w:val="00D226C6"/>
    <w:rsid w:val="00D27DFC"/>
    <w:rsid w:val="00D34920"/>
    <w:rsid w:val="00D44276"/>
    <w:rsid w:val="00D62133"/>
    <w:rsid w:val="00D6471C"/>
    <w:rsid w:val="00D7735D"/>
    <w:rsid w:val="00D93980"/>
    <w:rsid w:val="00DB58A3"/>
    <w:rsid w:val="00DC5401"/>
    <w:rsid w:val="00DE7CCC"/>
    <w:rsid w:val="00E34E0E"/>
    <w:rsid w:val="00E62597"/>
    <w:rsid w:val="00E6699F"/>
    <w:rsid w:val="00E731A9"/>
    <w:rsid w:val="00E825F2"/>
    <w:rsid w:val="00E86BA3"/>
    <w:rsid w:val="00E92CDE"/>
    <w:rsid w:val="00EA2148"/>
    <w:rsid w:val="00EB0258"/>
    <w:rsid w:val="00EF06B2"/>
    <w:rsid w:val="00EF0B2A"/>
    <w:rsid w:val="00F132DC"/>
    <w:rsid w:val="00F14100"/>
    <w:rsid w:val="00F2115C"/>
    <w:rsid w:val="00F324D1"/>
    <w:rsid w:val="00F536CA"/>
    <w:rsid w:val="00F72C22"/>
    <w:rsid w:val="00F82D05"/>
    <w:rsid w:val="00F961B4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6EEB5-BB3D-44CA-A38E-23039C51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0E6D3A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BC0155"/>
  </w:style>
  <w:style w:type="paragraph" w:customStyle="1" w:styleId="ac">
    <w:name w:val="уважаемый"/>
    <w:basedOn w:val="a"/>
    <w:rsid w:val="0029298E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BDA24-CEF1-42C2-944B-EDFE6FE0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30</cp:revision>
  <cp:lastPrinted>2022-11-03T04:15:00Z</cp:lastPrinted>
  <dcterms:created xsi:type="dcterms:W3CDTF">2021-12-17T01:52:00Z</dcterms:created>
  <dcterms:modified xsi:type="dcterms:W3CDTF">2022-11-03T04:26:00Z</dcterms:modified>
</cp:coreProperties>
</file>