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91" w:rsidRPr="00723791" w:rsidRDefault="00B000C9" w:rsidP="000B4E32">
      <w:pPr>
        <w:pStyle w:val="ac"/>
        <w:pBdr>
          <w:bottom w:val="single" w:sz="12" w:space="1" w:color="auto"/>
        </w:pBd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791">
        <w:rPr>
          <w:rFonts w:ascii="Times New Roman" w:hAnsi="Times New Roman" w:cs="Times New Roman"/>
          <w:b/>
          <w:sz w:val="28"/>
          <w:szCs w:val="28"/>
        </w:rPr>
        <w:t>О реализации рез</w:t>
      </w:r>
      <w:r w:rsidR="006A5C68" w:rsidRPr="00723791">
        <w:rPr>
          <w:rFonts w:ascii="Times New Roman" w:hAnsi="Times New Roman" w:cs="Times New Roman"/>
          <w:b/>
          <w:sz w:val="28"/>
          <w:szCs w:val="28"/>
        </w:rPr>
        <w:t>ультатов контрольн</w:t>
      </w:r>
      <w:r w:rsidR="00DA1368" w:rsidRPr="00723791">
        <w:rPr>
          <w:rFonts w:ascii="Times New Roman" w:hAnsi="Times New Roman" w:cs="Times New Roman"/>
          <w:b/>
          <w:sz w:val="28"/>
          <w:szCs w:val="28"/>
        </w:rPr>
        <w:t>ых</w:t>
      </w:r>
      <w:r w:rsidR="00AC493F" w:rsidRPr="00723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368" w:rsidRPr="00723791">
        <w:rPr>
          <w:rFonts w:ascii="Times New Roman" w:hAnsi="Times New Roman" w:cs="Times New Roman"/>
          <w:b/>
          <w:sz w:val="28"/>
          <w:szCs w:val="28"/>
        </w:rPr>
        <w:t>мероприятий «Проверка законности, результативности (эффективности и экономности) использования межбюджетных трансфертов и средств бюджета городского округа Спасск-Дальний (совместно с Контрольно-счетной палатой городского округа Спасск-Дальний)» за 2020 год и истекший период 2021 года</w:t>
      </w:r>
    </w:p>
    <w:p w:rsidR="006B11BB" w:rsidRDefault="00DA1368" w:rsidP="000B4E32">
      <w:pPr>
        <w:pStyle w:val="ac"/>
        <w:spacing w:line="360" w:lineRule="exact"/>
        <w:jc w:val="center"/>
        <w:rPr>
          <w:szCs w:val="28"/>
        </w:rPr>
      </w:pPr>
      <w:r w:rsidRPr="00DA1368">
        <w:rPr>
          <w:szCs w:val="28"/>
        </w:rPr>
        <w:t xml:space="preserve"> </w:t>
      </w:r>
    </w:p>
    <w:p w:rsidR="00B7642D" w:rsidRPr="006C6357" w:rsidRDefault="00723791" w:rsidP="007237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791">
        <w:rPr>
          <w:rFonts w:ascii="Times New Roman" w:hAnsi="Times New Roman" w:cs="Times New Roman"/>
          <w:sz w:val="28"/>
          <w:szCs w:val="28"/>
        </w:rPr>
        <w:t>Контрльное</w:t>
      </w:r>
      <w:proofErr w:type="spellEnd"/>
      <w:r w:rsidRPr="00723791">
        <w:rPr>
          <w:rFonts w:ascii="Times New Roman" w:hAnsi="Times New Roman" w:cs="Times New Roman"/>
          <w:sz w:val="28"/>
          <w:szCs w:val="28"/>
        </w:rPr>
        <w:t xml:space="preserve"> мероприятие проведено в соответствии </w:t>
      </w:r>
      <w:r w:rsidRPr="006C63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357" w:rsidRPr="006C635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C6357">
        <w:rPr>
          <w:rFonts w:ascii="Times New Roman" w:hAnsi="Times New Roman" w:cs="Times New Roman"/>
          <w:sz w:val="28"/>
          <w:szCs w:val="28"/>
        </w:rPr>
        <w:t>2.6.3 Плана работы Контрольно-счетной палаты Приморского края на 2021 год.</w:t>
      </w:r>
    </w:p>
    <w:p w:rsidR="006C6357" w:rsidRPr="006C6357" w:rsidRDefault="006C6357" w:rsidP="006C6357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7">
        <w:rPr>
          <w:rFonts w:ascii="Times New Roman" w:hAnsi="Times New Roman" w:cs="Times New Roman"/>
          <w:sz w:val="28"/>
          <w:szCs w:val="28"/>
        </w:rPr>
        <w:t xml:space="preserve">От </w:t>
      </w:r>
      <w:r w:rsidR="00DA1368" w:rsidRPr="006C6357">
        <w:rPr>
          <w:rFonts w:ascii="Times New Roman" w:hAnsi="Times New Roman" w:cs="Times New Roman"/>
          <w:sz w:val="28"/>
          <w:szCs w:val="28"/>
        </w:rPr>
        <w:t>МКУ «Централизованная бухгалтерия спортивных учреждений» городского округа Спасск-Дальний</w:t>
      </w:r>
      <w:r w:rsidRPr="006C6357">
        <w:rPr>
          <w:rFonts w:ascii="Times New Roman" w:hAnsi="Times New Roman" w:cs="Times New Roman"/>
          <w:sz w:val="28"/>
          <w:szCs w:val="28"/>
        </w:rPr>
        <w:t xml:space="preserve"> поступила информация о принятых решениях и мерах по исполнению внесенного представления.</w:t>
      </w:r>
    </w:p>
    <w:p w:rsidR="00C65C71" w:rsidRDefault="006C6357" w:rsidP="006C63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357">
        <w:rPr>
          <w:rFonts w:ascii="Times New Roman" w:eastAsia="Times New Roman" w:hAnsi="Times New Roman" w:cs="Times New Roman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04DB4" w:rsidRPr="00B04DB4">
        <w:rPr>
          <w:rFonts w:ascii="Times New Roman" w:eastAsia="Times New Roman" w:hAnsi="Times New Roman" w:cs="Times New Roman"/>
          <w:sz w:val="28"/>
          <w:szCs w:val="28"/>
        </w:rPr>
        <w:t xml:space="preserve">ри заключении </w:t>
      </w:r>
      <w:r w:rsidR="00B04DB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04DB4" w:rsidRPr="00B04DB4">
        <w:rPr>
          <w:rFonts w:ascii="Times New Roman" w:eastAsia="Times New Roman" w:hAnsi="Times New Roman" w:cs="Times New Roman"/>
          <w:sz w:val="28"/>
          <w:szCs w:val="28"/>
        </w:rPr>
        <w:t xml:space="preserve">оглашения </w:t>
      </w:r>
      <w:r w:rsidR="00B04DB4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субсидии на финансовое обеспечение выполнения муниципального задания на оказание муниципальных услуг (выполнение работ) с учреждениями спорта АГО Спасск-Дальний используется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утвержденная </w:t>
      </w:r>
      <w:r w:rsidR="00B04DB4">
        <w:rPr>
          <w:rFonts w:ascii="Times New Roman" w:eastAsia="Times New Roman" w:hAnsi="Times New Roman" w:cs="Times New Roman"/>
          <w:sz w:val="28"/>
          <w:szCs w:val="28"/>
        </w:rPr>
        <w:t>форма соглашения</w:t>
      </w:r>
      <w:r w:rsidR="00C65C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7749" w:rsidRDefault="006C6357" w:rsidP="006C63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B04DB4">
        <w:rPr>
          <w:rFonts w:ascii="Times New Roman" w:eastAsia="Times New Roman" w:hAnsi="Times New Roman" w:cs="Times New Roman"/>
          <w:sz w:val="28"/>
          <w:szCs w:val="28"/>
        </w:rPr>
        <w:t>орма соглашения к «Порядку определения объема и условий предоставления их бюджета городского округа Спасск-Дальний муниципальным бюджетным и автономным учреждениям субсидий на иные цели, не связанные с возмещением нормативных затрат при оказании муниципальных услуг (выполнение работ) в соответствии с муниципальным заданием»</w:t>
      </w:r>
      <w:r w:rsidR="00C65C71">
        <w:rPr>
          <w:rFonts w:ascii="Times New Roman" w:eastAsia="Times New Roman" w:hAnsi="Times New Roman" w:cs="Times New Roman"/>
          <w:sz w:val="28"/>
          <w:szCs w:val="28"/>
        </w:rPr>
        <w:t xml:space="preserve"> приведена в соответствие с </w:t>
      </w:r>
      <w:r w:rsidR="00B04DB4">
        <w:rPr>
          <w:rFonts w:ascii="Times New Roman" w:eastAsia="Times New Roman" w:hAnsi="Times New Roman" w:cs="Times New Roman"/>
          <w:sz w:val="28"/>
          <w:szCs w:val="28"/>
        </w:rPr>
        <w:t>утвержденным постановлением</w:t>
      </w:r>
      <w:r w:rsidR="00C65C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5C71" w:rsidRDefault="00C65C71" w:rsidP="006C63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Коллегии Контрольно-счетной палаты Приморского края исполнение представления снято с контроля.</w:t>
      </w:r>
      <w:bookmarkStart w:id="0" w:name="_GoBack"/>
      <w:bookmarkEnd w:id="0"/>
    </w:p>
    <w:sectPr w:rsidR="00C65C71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42" w:rsidRDefault="00C43242" w:rsidP="00F961B4">
      <w:pPr>
        <w:spacing w:after="0" w:line="240" w:lineRule="auto"/>
      </w:pPr>
      <w:r>
        <w:separator/>
      </w:r>
    </w:p>
  </w:endnote>
  <w:endnote w:type="continuationSeparator" w:id="0">
    <w:p w:rsidR="00C43242" w:rsidRDefault="00C43242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42" w:rsidRDefault="00C43242" w:rsidP="00F961B4">
      <w:pPr>
        <w:spacing w:after="0" w:line="240" w:lineRule="auto"/>
      </w:pPr>
      <w:r>
        <w:separator/>
      </w:r>
    </w:p>
  </w:footnote>
  <w:footnote w:type="continuationSeparator" w:id="0">
    <w:p w:rsidR="00C43242" w:rsidRDefault="00C43242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B07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98D"/>
    <w:multiLevelType w:val="hybridMultilevel"/>
    <w:tmpl w:val="D528E1FE"/>
    <w:lvl w:ilvl="0" w:tplc="6B120A3A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3E2DC4"/>
    <w:multiLevelType w:val="hybridMultilevel"/>
    <w:tmpl w:val="E604A890"/>
    <w:lvl w:ilvl="0" w:tplc="74B257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2"/>
    <w:rsid w:val="000172F5"/>
    <w:rsid w:val="00022F8E"/>
    <w:rsid w:val="00037759"/>
    <w:rsid w:val="0004055F"/>
    <w:rsid w:val="000406E9"/>
    <w:rsid w:val="00053179"/>
    <w:rsid w:val="000834A5"/>
    <w:rsid w:val="000853CB"/>
    <w:rsid w:val="0009724F"/>
    <w:rsid w:val="000A03E2"/>
    <w:rsid w:val="000A5310"/>
    <w:rsid w:val="000B0241"/>
    <w:rsid w:val="000B1BBB"/>
    <w:rsid w:val="000B4E32"/>
    <w:rsid w:val="000B7B24"/>
    <w:rsid w:val="000C0DBE"/>
    <w:rsid w:val="000F2F27"/>
    <w:rsid w:val="000F689C"/>
    <w:rsid w:val="0011060D"/>
    <w:rsid w:val="00114257"/>
    <w:rsid w:val="00117238"/>
    <w:rsid w:val="00120A29"/>
    <w:rsid w:val="001568F3"/>
    <w:rsid w:val="001642C3"/>
    <w:rsid w:val="00174023"/>
    <w:rsid w:val="00175882"/>
    <w:rsid w:val="00193124"/>
    <w:rsid w:val="001A37A5"/>
    <w:rsid w:val="001E5AA7"/>
    <w:rsid w:val="001F17E0"/>
    <w:rsid w:val="002128E9"/>
    <w:rsid w:val="002228AE"/>
    <w:rsid w:val="00224A20"/>
    <w:rsid w:val="002346D5"/>
    <w:rsid w:val="00252937"/>
    <w:rsid w:val="002676E5"/>
    <w:rsid w:val="00275700"/>
    <w:rsid w:val="002759A7"/>
    <w:rsid w:val="002949F7"/>
    <w:rsid w:val="00295CF6"/>
    <w:rsid w:val="002B1BA2"/>
    <w:rsid w:val="002C7453"/>
    <w:rsid w:val="002D33D4"/>
    <w:rsid w:val="002F72EB"/>
    <w:rsid w:val="0033690D"/>
    <w:rsid w:val="00350BD1"/>
    <w:rsid w:val="00355DAA"/>
    <w:rsid w:val="003F0D9C"/>
    <w:rsid w:val="003F1247"/>
    <w:rsid w:val="00403093"/>
    <w:rsid w:val="0041446C"/>
    <w:rsid w:val="00416DB7"/>
    <w:rsid w:val="00423EE6"/>
    <w:rsid w:val="00437350"/>
    <w:rsid w:val="00437DD1"/>
    <w:rsid w:val="00466EAB"/>
    <w:rsid w:val="00491908"/>
    <w:rsid w:val="00512D87"/>
    <w:rsid w:val="005141E7"/>
    <w:rsid w:val="0051488C"/>
    <w:rsid w:val="00516FF2"/>
    <w:rsid w:val="00533905"/>
    <w:rsid w:val="00533BD7"/>
    <w:rsid w:val="00541FCC"/>
    <w:rsid w:val="00551A84"/>
    <w:rsid w:val="00552BB2"/>
    <w:rsid w:val="0055701A"/>
    <w:rsid w:val="00571FA6"/>
    <w:rsid w:val="005720B1"/>
    <w:rsid w:val="005A7BC1"/>
    <w:rsid w:val="005C731F"/>
    <w:rsid w:val="005F1784"/>
    <w:rsid w:val="006007E5"/>
    <w:rsid w:val="00606C6D"/>
    <w:rsid w:val="00610E4D"/>
    <w:rsid w:val="00623432"/>
    <w:rsid w:val="0062508E"/>
    <w:rsid w:val="0062643D"/>
    <w:rsid w:val="006314DB"/>
    <w:rsid w:val="00651C72"/>
    <w:rsid w:val="00683266"/>
    <w:rsid w:val="00685960"/>
    <w:rsid w:val="006913A3"/>
    <w:rsid w:val="006A5C68"/>
    <w:rsid w:val="006B11BB"/>
    <w:rsid w:val="006B1B1E"/>
    <w:rsid w:val="006C6357"/>
    <w:rsid w:val="006E2173"/>
    <w:rsid w:val="006E7F28"/>
    <w:rsid w:val="00703C02"/>
    <w:rsid w:val="00703FDD"/>
    <w:rsid w:val="00711CB1"/>
    <w:rsid w:val="00723791"/>
    <w:rsid w:val="00751AFB"/>
    <w:rsid w:val="00757286"/>
    <w:rsid w:val="00794E74"/>
    <w:rsid w:val="007A0852"/>
    <w:rsid w:val="007A1AA6"/>
    <w:rsid w:val="007D6707"/>
    <w:rsid w:val="007E47F9"/>
    <w:rsid w:val="008174DE"/>
    <w:rsid w:val="00824615"/>
    <w:rsid w:val="00830B8D"/>
    <w:rsid w:val="0085274C"/>
    <w:rsid w:val="008751A4"/>
    <w:rsid w:val="008B588B"/>
    <w:rsid w:val="008B5D54"/>
    <w:rsid w:val="008D0720"/>
    <w:rsid w:val="008E1829"/>
    <w:rsid w:val="009279C4"/>
    <w:rsid w:val="00954D67"/>
    <w:rsid w:val="00963C85"/>
    <w:rsid w:val="0098388D"/>
    <w:rsid w:val="00990566"/>
    <w:rsid w:val="009A0CAC"/>
    <w:rsid w:val="009A7A71"/>
    <w:rsid w:val="009F21B5"/>
    <w:rsid w:val="00A166A9"/>
    <w:rsid w:val="00A30EA5"/>
    <w:rsid w:val="00A60F63"/>
    <w:rsid w:val="00A66F04"/>
    <w:rsid w:val="00A74AAC"/>
    <w:rsid w:val="00AA1823"/>
    <w:rsid w:val="00AC493F"/>
    <w:rsid w:val="00AD10E7"/>
    <w:rsid w:val="00AE11C1"/>
    <w:rsid w:val="00AF7C53"/>
    <w:rsid w:val="00B000C9"/>
    <w:rsid w:val="00B04DB4"/>
    <w:rsid w:val="00B407D0"/>
    <w:rsid w:val="00B60616"/>
    <w:rsid w:val="00B66E15"/>
    <w:rsid w:val="00B7642D"/>
    <w:rsid w:val="00B9245F"/>
    <w:rsid w:val="00BA2377"/>
    <w:rsid w:val="00BB6A59"/>
    <w:rsid w:val="00BD44C0"/>
    <w:rsid w:val="00BE2B1F"/>
    <w:rsid w:val="00BE4F6B"/>
    <w:rsid w:val="00C34738"/>
    <w:rsid w:val="00C373BF"/>
    <w:rsid w:val="00C40F93"/>
    <w:rsid w:val="00C43242"/>
    <w:rsid w:val="00C46036"/>
    <w:rsid w:val="00C47749"/>
    <w:rsid w:val="00C6508A"/>
    <w:rsid w:val="00C65C71"/>
    <w:rsid w:val="00C830DA"/>
    <w:rsid w:val="00C94733"/>
    <w:rsid w:val="00CD50F0"/>
    <w:rsid w:val="00CE4530"/>
    <w:rsid w:val="00D06A81"/>
    <w:rsid w:val="00D17F77"/>
    <w:rsid w:val="00D226C6"/>
    <w:rsid w:val="00D27DFC"/>
    <w:rsid w:val="00D45CD8"/>
    <w:rsid w:val="00D75499"/>
    <w:rsid w:val="00D93980"/>
    <w:rsid w:val="00DA1368"/>
    <w:rsid w:val="00DA57FA"/>
    <w:rsid w:val="00DB58A3"/>
    <w:rsid w:val="00DC5401"/>
    <w:rsid w:val="00DD2509"/>
    <w:rsid w:val="00DE69BE"/>
    <w:rsid w:val="00DE7CCC"/>
    <w:rsid w:val="00E061EF"/>
    <w:rsid w:val="00E52BEC"/>
    <w:rsid w:val="00E669A2"/>
    <w:rsid w:val="00E825F2"/>
    <w:rsid w:val="00E86BA3"/>
    <w:rsid w:val="00EB0258"/>
    <w:rsid w:val="00EB0706"/>
    <w:rsid w:val="00EC04D7"/>
    <w:rsid w:val="00EF06B2"/>
    <w:rsid w:val="00EF096A"/>
    <w:rsid w:val="00EF0B2A"/>
    <w:rsid w:val="00F05474"/>
    <w:rsid w:val="00F14100"/>
    <w:rsid w:val="00F961B4"/>
    <w:rsid w:val="00FC6A93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6A3B7-278B-4D73-BD77-A2DD8797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0C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5433-8709-46DE-9EF3-92B3453D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Беленков Евгений Андреевич</cp:lastModifiedBy>
  <cp:revision>7</cp:revision>
  <cp:lastPrinted>2022-06-27T06:22:00Z</cp:lastPrinted>
  <dcterms:created xsi:type="dcterms:W3CDTF">2022-06-26T23:12:00Z</dcterms:created>
  <dcterms:modified xsi:type="dcterms:W3CDTF">2022-11-09T23:51:00Z</dcterms:modified>
</cp:coreProperties>
</file>