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DF987" w14:textId="77777777" w:rsidR="000177E1" w:rsidRPr="00534F4D" w:rsidRDefault="000177E1" w:rsidP="006571D9">
      <w:pPr>
        <w:spacing w:after="0" w:line="240" w:lineRule="auto"/>
        <w:jc w:val="center"/>
        <w:rPr>
          <w:rFonts w:ascii="Times New Roman" w:eastAsia="Times New Roman" w:hAnsi="Times New Roman" w:cs="Times New Roman"/>
          <w:b/>
          <w:sz w:val="28"/>
          <w:szCs w:val="28"/>
          <w:lang w:eastAsia="ru-RU"/>
        </w:rPr>
      </w:pPr>
    </w:p>
    <w:p w14:paraId="63BA7EA4" w14:textId="77777777" w:rsidR="000177E1" w:rsidRPr="00534F4D" w:rsidRDefault="000177E1" w:rsidP="006571D9">
      <w:pPr>
        <w:spacing w:after="0" w:line="240" w:lineRule="auto"/>
        <w:jc w:val="center"/>
        <w:rPr>
          <w:rFonts w:ascii="Times New Roman" w:eastAsia="Times New Roman" w:hAnsi="Times New Roman" w:cs="Times New Roman"/>
          <w:b/>
          <w:sz w:val="32"/>
          <w:szCs w:val="32"/>
          <w:lang w:eastAsia="ru-RU"/>
        </w:rPr>
      </w:pPr>
    </w:p>
    <w:p w14:paraId="0499482D" w14:textId="24C6CEE1" w:rsidR="000177E1" w:rsidRPr="004D7C0B" w:rsidRDefault="000177E1" w:rsidP="004D7C0B">
      <w:pPr>
        <w:spacing w:after="0" w:line="240" w:lineRule="auto"/>
        <w:jc w:val="center"/>
        <w:rPr>
          <w:rFonts w:ascii="Times New Roman" w:eastAsia="Times New Roman" w:hAnsi="Times New Roman" w:cs="Times New Roman"/>
          <w:b/>
          <w:sz w:val="28"/>
          <w:szCs w:val="28"/>
          <w:lang w:eastAsia="ru-RU"/>
        </w:rPr>
      </w:pPr>
      <w:r w:rsidRPr="004D7C0B">
        <w:rPr>
          <w:rFonts w:ascii="Times New Roman" w:eastAsia="Times New Roman" w:hAnsi="Times New Roman" w:cs="Times New Roman"/>
          <w:b/>
          <w:sz w:val="28"/>
          <w:szCs w:val="28"/>
          <w:lang w:eastAsia="ru-RU"/>
        </w:rPr>
        <w:t xml:space="preserve">ЗАКЛЮЧЕНИЕ </w:t>
      </w:r>
    </w:p>
    <w:p w14:paraId="07729DB9" w14:textId="77777777" w:rsidR="000177E1" w:rsidRPr="004D7C0B" w:rsidRDefault="000177E1" w:rsidP="004D7C0B">
      <w:pPr>
        <w:spacing w:after="0" w:line="240" w:lineRule="auto"/>
        <w:jc w:val="center"/>
        <w:rPr>
          <w:rFonts w:ascii="Times New Roman" w:eastAsia="Times New Roman" w:hAnsi="Times New Roman" w:cs="Times New Roman"/>
          <w:b/>
          <w:sz w:val="28"/>
          <w:szCs w:val="28"/>
          <w:lang w:eastAsia="ru-RU"/>
        </w:rPr>
      </w:pPr>
      <w:r w:rsidRPr="004D7C0B">
        <w:rPr>
          <w:rFonts w:ascii="Times New Roman" w:eastAsia="Times New Roman" w:hAnsi="Times New Roman" w:cs="Times New Roman"/>
          <w:b/>
          <w:sz w:val="28"/>
          <w:szCs w:val="28"/>
          <w:lang w:eastAsia="ru-RU"/>
        </w:rPr>
        <w:t>Контрольно</w:t>
      </w:r>
      <w:r w:rsidR="00ED350A" w:rsidRPr="004D7C0B">
        <w:rPr>
          <w:rFonts w:ascii="Times New Roman" w:eastAsia="Times New Roman" w:hAnsi="Times New Roman" w:cs="Times New Roman"/>
          <w:b/>
          <w:sz w:val="28"/>
          <w:szCs w:val="28"/>
          <w:lang w:eastAsia="ru-RU"/>
        </w:rPr>
        <w:t>-</w:t>
      </w:r>
      <w:r w:rsidRPr="004D7C0B">
        <w:rPr>
          <w:rFonts w:ascii="Times New Roman" w:eastAsia="Times New Roman" w:hAnsi="Times New Roman" w:cs="Times New Roman"/>
          <w:b/>
          <w:sz w:val="28"/>
          <w:szCs w:val="28"/>
          <w:lang w:eastAsia="ru-RU"/>
        </w:rPr>
        <w:t>счетной палаты Приморского края</w:t>
      </w:r>
    </w:p>
    <w:p w14:paraId="19D24B39" w14:textId="3E632BD3" w:rsidR="000172D7" w:rsidRPr="004D7C0B" w:rsidRDefault="000177E1" w:rsidP="004D7C0B">
      <w:pPr>
        <w:spacing w:after="0" w:line="240" w:lineRule="auto"/>
        <w:jc w:val="center"/>
        <w:rPr>
          <w:rFonts w:ascii="Times New Roman" w:eastAsia="Times New Roman" w:hAnsi="Times New Roman" w:cs="Times New Roman"/>
          <w:b/>
          <w:sz w:val="28"/>
          <w:szCs w:val="28"/>
        </w:rPr>
      </w:pPr>
      <w:r w:rsidRPr="004D7C0B">
        <w:rPr>
          <w:rFonts w:ascii="Times New Roman" w:eastAsia="Times New Roman" w:hAnsi="Times New Roman" w:cs="Times New Roman"/>
          <w:b/>
          <w:sz w:val="28"/>
          <w:szCs w:val="28"/>
          <w:lang w:eastAsia="ru-RU"/>
        </w:rPr>
        <w:t xml:space="preserve"> на проект закона Приморского края </w:t>
      </w:r>
      <w:r w:rsidR="00C5406C" w:rsidRPr="004D7C0B">
        <w:rPr>
          <w:rFonts w:ascii="Times New Roman" w:eastAsia="Times New Roman" w:hAnsi="Times New Roman" w:cs="Times New Roman"/>
          <w:b/>
          <w:sz w:val="28"/>
          <w:szCs w:val="28"/>
          <w:lang w:eastAsia="ru-RU"/>
        </w:rPr>
        <w:t>"</w:t>
      </w:r>
      <w:r w:rsidR="009C69C4" w:rsidRPr="004D7C0B">
        <w:rPr>
          <w:rFonts w:ascii="Times New Roman" w:eastAsia="Times New Roman" w:hAnsi="Times New Roman" w:cs="Times New Roman"/>
          <w:b/>
          <w:sz w:val="28"/>
          <w:szCs w:val="28"/>
          <w:lang w:eastAsia="ru-RU"/>
        </w:rPr>
        <w:t>О краевом бюджете на 202</w:t>
      </w:r>
      <w:r w:rsidR="001A410B" w:rsidRPr="004D7C0B">
        <w:rPr>
          <w:rFonts w:ascii="Times New Roman" w:eastAsia="Times New Roman" w:hAnsi="Times New Roman" w:cs="Times New Roman"/>
          <w:b/>
          <w:sz w:val="28"/>
          <w:szCs w:val="28"/>
          <w:lang w:eastAsia="ru-RU"/>
        </w:rPr>
        <w:t>4</w:t>
      </w:r>
      <w:r w:rsidR="001F0722" w:rsidRPr="004D7C0B">
        <w:rPr>
          <w:rFonts w:ascii="Times New Roman" w:eastAsia="Times New Roman" w:hAnsi="Times New Roman" w:cs="Times New Roman"/>
          <w:b/>
          <w:sz w:val="28"/>
          <w:szCs w:val="28"/>
          <w:lang w:eastAsia="ru-RU"/>
        </w:rPr>
        <w:t xml:space="preserve"> год</w:t>
      </w:r>
      <w:r w:rsidR="00F4000D" w:rsidRPr="004D7C0B">
        <w:rPr>
          <w:rFonts w:ascii="Times New Roman" w:eastAsia="Times New Roman" w:hAnsi="Times New Roman" w:cs="Times New Roman"/>
          <w:b/>
          <w:sz w:val="28"/>
          <w:szCs w:val="28"/>
          <w:lang w:eastAsia="ru-RU"/>
        </w:rPr>
        <w:t xml:space="preserve"> и плановый период 20</w:t>
      </w:r>
      <w:r w:rsidR="00A05548" w:rsidRPr="004D7C0B">
        <w:rPr>
          <w:rFonts w:ascii="Times New Roman" w:eastAsia="Times New Roman" w:hAnsi="Times New Roman" w:cs="Times New Roman"/>
          <w:b/>
          <w:sz w:val="28"/>
          <w:szCs w:val="28"/>
          <w:lang w:eastAsia="ru-RU"/>
        </w:rPr>
        <w:t>2</w:t>
      </w:r>
      <w:r w:rsidR="001A410B" w:rsidRPr="004D7C0B">
        <w:rPr>
          <w:rFonts w:ascii="Times New Roman" w:eastAsia="Times New Roman" w:hAnsi="Times New Roman" w:cs="Times New Roman"/>
          <w:b/>
          <w:sz w:val="28"/>
          <w:szCs w:val="28"/>
          <w:lang w:eastAsia="ru-RU"/>
        </w:rPr>
        <w:t>5</w:t>
      </w:r>
      <w:r w:rsidR="005E4BAC" w:rsidRPr="004D7C0B">
        <w:rPr>
          <w:rFonts w:ascii="Times New Roman" w:eastAsia="Times New Roman" w:hAnsi="Times New Roman" w:cs="Times New Roman"/>
          <w:b/>
          <w:sz w:val="28"/>
          <w:szCs w:val="28"/>
          <w:lang w:eastAsia="ru-RU"/>
        </w:rPr>
        <w:t xml:space="preserve"> и 202</w:t>
      </w:r>
      <w:r w:rsidR="001A410B" w:rsidRPr="004D7C0B">
        <w:rPr>
          <w:rFonts w:ascii="Times New Roman" w:eastAsia="Times New Roman" w:hAnsi="Times New Roman" w:cs="Times New Roman"/>
          <w:b/>
          <w:sz w:val="28"/>
          <w:szCs w:val="28"/>
          <w:lang w:eastAsia="ru-RU"/>
        </w:rPr>
        <w:t>6</w:t>
      </w:r>
      <w:r w:rsidR="00F4000D" w:rsidRPr="004D7C0B">
        <w:rPr>
          <w:rFonts w:ascii="Times New Roman" w:eastAsia="Times New Roman" w:hAnsi="Times New Roman" w:cs="Times New Roman"/>
          <w:b/>
          <w:sz w:val="28"/>
          <w:szCs w:val="28"/>
          <w:lang w:eastAsia="ru-RU"/>
        </w:rPr>
        <w:t xml:space="preserve"> годов</w:t>
      </w:r>
      <w:r w:rsidR="00C5406C" w:rsidRPr="004D7C0B">
        <w:rPr>
          <w:rFonts w:ascii="Times New Roman" w:eastAsia="Times New Roman" w:hAnsi="Times New Roman" w:cs="Times New Roman"/>
          <w:b/>
          <w:sz w:val="28"/>
          <w:szCs w:val="28"/>
          <w:lang w:eastAsia="ru-RU"/>
        </w:rPr>
        <w:t>"</w:t>
      </w:r>
      <w:r w:rsidR="004D7C0B">
        <w:rPr>
          <w:rFonts w:ascii="Times New Roman" w:eastAsia="Times New Roman" w:hAnsi="Times New Roman" w:cs="Times New Roman"/>
          <w:b/>
          <w:sz w:val="28"/>
          <w:szCs w:val="28"/>
          <w:lang w:eastAsia="ru-RU"/>
        </w:rPr>
        <w:t xml:space="preserve"> </w:t>
      </w:r>
    </w:p>
    <w:p w14:paraId="7C88E55F" w14:textId="77777777" w:rsidR="001E08B3" w:rsidRPr="004D7C0B" w:rsidRDefault="001E08B3" w:rsidP="006571D9">
      <w:pPr>
        <w:spacing w:after="0" w:line="240" w:lineRule="auto"/>
        <w:ind w:firstLine="720"/>
        <w:jc w:val="center"/>
        <w:rPr>
          <w:rFonts w:ascii="Times New Roman" w:eastAsia="Times New Roman" w:hAnsi="Times New Roman" w:cs="Times New Roman"/>
          <w:sz w:val="28"/>
          <w:szCs w:val="28"/>
          <w:lang w:eastAsia="ru-RU"/>
        </w:rPr>
      </w:pPr>
    </w:p>
    <w:p w14:paraId="4CD64214" w14:textId="0236B4B1" w:rsidR="003A6FFD" w:rsidRPr="005C5D45" w:rsidRDefault="00FF4252" w:rsidP="006571D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Представленный</w:t>
      </w:r>
      <w:r w:rsidR="00563436">
        <w:rPr>
          <w:rFonts w:ascii="Times New Roman" w:hAnsi="Times New Roman" w:cs="Times New Roman"/>
          <w:sz w:val="28"/>
          <w:szCs w:val="28"/>
          <w:lang w:eastAsia="ru-RU"/>
        </w:rPr>
        <w:t xml:space="preserve"> з</w:t>
      </w:r>
      <w:bookmarkStart w:id="0" w:name="_GoBack"/>
      <w:bookmarkEnd w:id="0"/>
      <w:r w:rsidR="003A6FFD" w:rsidRPr="005C5D45">
        <w:rPr>
          <w:rFonts w:ascii="Times New Roman" w:hAnsi="Times New Roman" w:cs="Times New Roman"/>
          <w:sz w:val="28"/>
          <w:szCs w:val="28"/>
          <w:lang w:eastAsia="ru-RU"/>
        </w:rPr>
        <w:t>аконопроект сформирован на основе базового варианта прогноза социально-экономического развития Приморского края на 2024 год и плановый период до 2026 года.</w:t>
      </w:r>
    </w:p>
    <w:p w14:paraId="52B1CB63" w14:textId="32E07AF9"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Анализ отдельных основных макроэкономических показателей, утвержденных распоряжением</w:t>
      </w:r>
      <w:r w:rsidR="004D7C0B">
        <w:rPr>
          <w:rFonts w:ascii="Times New Roman" w:hAnsi="Times New Roman" w:cs="Times New Roman"/>
          <w:sz w:val="28"/>
          <w:szCs w:val="28"/>
        </w:rPr>
        <w:t xml:space="preserve"> Правительства Приморского края, </w:t>
      </w:r>
      <w:r w:rsidRPr="005C5D45">
        <w:rPr>
          <w:rFonts w:ascii="Times New Roman" w:hAnsi="Times New Roman" w:cs="Times New Roman"/>
          <w:sz w:val="28"/>
          <w:szCs w:val="28"/>
        </w:rPr>
        <w:t>выявил, что оценочные показатели за 2022 год достигнуты по индексу физического объема ВРП, обороту розничной торговли, инвестициям в основной капитал, объему платных услуг населению. В то</w:t>
      </w:r>
      <w:r w:rsidR="00CC1281" w:rsidRPr="005C5D45">
        <w:rPr>
          <w:rFonts w:ascii="Times New Roman" w:hAnsi="Times New Roman" w:cs="Times New Roman"/>
          <w:sz w:val="28"/>
          <w:szCs w:val="28"/>
        </w:rPr>
        <w:t xml:space="preserve"> </w:t>
      </w:r>
      <w:r w:rsidRPr="005C5D45">
        <w:rPr>
          <w:rFonts w:ascii="Times New Roman" w:hAnsi="Times New Roman" w:cs="Times New Roman"/>
          <w:sz w:val="28"/>
          <w:szCs w:val="28"/>
        </w:rPr>
        <w:t>же время оценочные показатели за 2022 год не достигли планируемых значений по объему ВРП и индексу промышленного производства.</w:t>
      </w:r>
    </w:p>
    <w:p w14:paraId="09D471CE" w14:textId="36CAFCFA"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Согласно Прогнозу-2024 основные показатели текущего года, за исключением объема ВРП, индекса физического объема ВРП и индекса промышленного производства, превысили прогнозные показатели.</w:t>
      </w:r>
    </w:p>
    <w:p w14:paraId="361EA156" w14:textId="5A5A09D3" w:rsidR="003A6FFD" w:rsidRPr="005C5D45" w:rsidRDefault="003A6FFD" w:rsidP="006571D9">
      <w:pPr>
        <w:spacing w:after="0" w:line="240" w:lineRule="auto"/>
        <w:ind w:firstLine="709"/>
        <w:jc w:val="both"/>
        <w:rPr>
          <w:rFonts w:ascii="Times New Roman" w:hAnsi="Times New Roman" w:cs="Times New Roman"/>
          <w:sz w:val="28"/>
          <w:szCs w:val="28"/>
          <w:highlight w:val="yellow"/>
        </w:rPr>
      </w:pPr>
      <w:r w:rsidRPr="005C5D45">
        <w:rPr>
          <w:rFonts w:ascii="Times New Roman" w:hAnsi="Times New Roman" w:cs="Times New Roman"/>
          <w:sz w:val="28"/>
          <w:szCs w:val="28"/>
        </w:rPr>
        <w:t>Большинство макроэкономических показателей текущего года оцениваются выше фактических данных 2022 года: объем ВРП – на 69225,6 млн рублей и составит в 2023 году 1542131,4 млн рублей; индекс промышленного производства, по оценке, в 2023 году составит 100,47 %; объем инвестиций в основной капитал выше на 15266,3 млн рублей и составит 343126,0 млн рублей; оборот розничной торговли выше на 57130,85</w:t>
      </w:r>
      <w:r w:rsidR="00CC1281" w:rsidRPr="005C5D45">
        <w:rPr>
          <w:rFonts w:ascii="Times New Roman" w:hAnsi="Times New Roman" w:cs="Times New Roman"/>
          <w:sz w:val="28"/>
          <w:szCs w:val="28"/>
        </w:rPr>
        <w:t> </w:t>
      </w:r>
      <w:r w:rsidRPr="005C5D45">
        <w:rPr>
          <w:rFonts w:ascii="Times New Roman" w:hAnsi="Times New Roman" w:cs="Times New Roman"/>
          <w:sz w:val="28"/>
          <w:szCs w:val="28"/>
        </w:rPr>
        <w:t>млн рублей и составит 644739,65 млн рублей; объем платных услуг выше на 25819,43 млн рублей и составит 213644,93 млн рублей; объем продукции сельского хозяйства выше на 3874,4 млн рублей и составит 88804,7 млн рублей.</w:t>
      </w:r>
    </w:p>
    <w:p w14:paraId="50202E3E" w14:textId="4B37BC71"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Вместе с тем снижение показателей в отчетном году по отношению к 2022 году произошло по индексу производства продукции сельского хозяйства – 99,5 %.</w:t>
      </w:r>
    </w:p>
    <w:p w14:paraId="7D9ADDBB" w14:textId="6D8E6763"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В 2024</w:t>
      </w:r>
      <w:r w:rsidR="00CC1281" w:rsidRPr="005C5D45">
        <w:rPr>
          <w:rFonts w:ascii="Times New Roman" w:hAnsi="Times New Roman" w:cs="Times New Roman"/>
          <w:sz w:val="28"/>
          <w:szCs w:val="28"/>
        </w:rPr>
        <w:t xml:space="preserve"> – </w:t>
      </w:r>
      <w:r w:rsidRPr="005C5D45">
        <w:rPr>
          <w:rFonts w:ascii="Times New Roman" w:hAnsi="Times New Roman" w:cs="Times New Roman"/>
          <w:sz w:val="28"/>
          <w:szCs w:val="28"/>
        </w:rPr>
        <w:t>2026 годах</w:t>
      </w:r>
      <w:r w:rsidR="00CC1281" w:rsidRPr="005C5D45">
        <w:rPr>
          <w:rFonts w:ascii="Times New Roman" w:hAnsi="Times New Roman" w:cs="Times New Roman"/>
          <w:sz w:val="28"/>
          <w:szCs w:val="28"/>
        </w:rPr>
        <w:t>,</w:t>
      </w:r>
      <w:r w:rsidRPr="005C5D45">
        <w:rPr>
          <w:rFonts w:ascii="Times New Roman" w:hAnsi="Times New Roman" w:cs="Times New Roman"/>
          <w:sz w:val="28"/>
          <w:szCs w:val="28"/>
        </w:rPr>
        <w:t xml:space="preserve"> согласно Прогнозу-2024</w:t>
      </w:r>
      <w:r w:rsidR="00CC1281" w:rsidRPr="005C5D45">
        <w:rPr>
          <w:rFonts w:ascii="Times New Roman" w:hAnsi="Times New Roman" w:cs="Times New Roman"/>
          <w:sz w:val="28"/>
          <w:szCs w:val="28"/>
        </w:rPr>
        <w:t>,</w:t>
      </w:r>
      <w:r w:rsidRPr="005C5D45">
        <w:rPr>
          <w:rFonts w:ascii="Times New Roman" w:hAnsi="Times New Roman" w:cs="Times New Roman"/>
          <w:sz w:val="28"/>
          <w:szCs w:val="28"/>
        </w:rPr>
        <w:t xml:space="preserve"> ожидается сдержанный рост по большинству анализируемых основных макроэкономических показателей.  </w:t>
      </w:r>
    </w:p>
    <w:p w14:paraId="39394DA3" w14:textId="64F4AE01"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В социальной сфере Прогнозом-2024 также запланирована положительная динамика показателей.</w:t>
      </w:r>
      <w:r w:rsidRPr="005C5D45">
        <w:rPr>
          <w:rFonts w:ascii="Times New Roman" w:hAnsi="Times New Roman" w:cs="Times New Roman"/>
          <w:b/>
          <w:sz w:val="28"/>
          <w:szCs w:val="28"/>
        </w:rPr>
        <w:t xml:space="preserve"> </w:t>
      </w:r>
      <w:r w:rsidRPr="005C5D45">
        <w:rPr>
          <w:rFonts w:ascii="Times New Roman" w:hAnsi="Times New Roman" w:cs="Times New Roman"/>
          <w:sz w:val="28"/>
          <w:szCs w:val="28"/>
        </w:rPr>
        <w:t>С</w:t>
      </w:r>
      <w:r w:rsidRPr="005C5D45">
        <w:rPr>
          <w:rFonts w:ascii="Times New Roman" w:hAnsi="Times New Roman" w:cs="Times New Roman"/>
          <w:b/>
          <w:sz w:val="28"/>
          <w:szCs w:val="28"/>
        </w:rPr>
        <w:t xml:space="preserve"> </w:t>
      </w:r>
      <w:r w:rsidRPr="005C5D45">
        <w:rPr>
          <w:rFonts w:ascii="Times New Roman" w:hAnsi="Times New Roman" w:cs="Times New Roman"/>
          <w:sz w:val="28"/>
          <w:szCs w:val="28"/>
        </w:rPr>
        <w:t>ростом номинальной начисленной среднемесячной заработной палаты работников организаций на 6931,2</w:t>
      </w:r>
      <w:r w:rsidR="00CC1281" w:rsidRPr="005C5D45">
        <w:rPr>
          <w:rFonts w:ascii="Times New Roman" w:hAnsi="Times New Roman" w:cs="Times New Roman"/>
          <w:sz w:val="28"/>
          <w:szCs w:val="28"/>
        </w:rPr>
        <w:t> </w:t>
      </w:r>
      <w:r w:rsidRPr="005C5D45">
        <w:rPr>
          <w:rFonts w:ascii="Times New Roman" w:hAnsi="Times New Roman" w:cs="Times New Roman"/>
          <w:sz w:val="28"/>
          <w:szCs w:val="28"/>
        </w:rPr>
        <w:t>рублей, которая составит, по оценке 2023 года, 70519,8 рублей, реальные располагаемые денежные доходы населен</w:t>
      </w:r>
      <w:r w:rsidR="00CC1281" w:rsidRPr="005C5D45">
        <w:rPr>
          <w:rFonts w:ascii="Times New Roman" w:hAnsi="Times New Roman" w:cs="Times New Roman"/>
          <w:sz w:val="28"/>
          <w:szCs w:val="28"/>
        </w:rPr>
        <w:t xml:space="preserve">ия увеличатся на 3,7 %. На 2024 – </w:t>
      </w:r>
      <w:r w:rsidRPr="005C5D45">
        <w:rPr>
          <w:rFonts w:ascii="Times New Roman" w:hAnsi="Times New Roman" w:cs="Times New Roman"/>
          <w:sz w:val="28"/>
          <w:szCs w:val="28"/>
        </w:rPr>
        <w:t>2026 годы запланирован рост номинальной начисленной среднемесячной заработной палаты работников организаций до 86790,7</w:t>
      </w:r>
      <w:r w:rsidR="00CC1281" w:rsidRPr="005C5D45">
        <w:rPr>
          <w:rFonts w:ascii="Times New Roman" w:hAnsi="Times New Roman" w:cs="Times New Roman"/>
          <w:sz w:val="28"/>
          <w:szCs w:val="28"/>
        </w:rPr>
        <w:t> </w:t>
      </w:r>
      <w:r w:rsidRPr="005C5D45">
        <w:rPr>
          <w:rFonts w:ascii="Times New Roman" w:hAnsi="Times New Roman" w:cs="Times New Roman"/>
          <w:sz w:val="28"/>
          <w:szCs w:val="28"/>
        </w:rPr>
        <w:t>рублей, реальные располагаемые денежные доходы населения в 2024</w:t>
      </w:r>
      <w:r w:rsidR="00CC1281" w:rsidRPr="005C5D45">
        <w:rPr>
          <w:rFonts w:ascii="Times New Roman" w:hAnsi="Times New Roman" w:cs="Times New Roman"/>
          <w:sz w:val="28"/>
          <w:szCs w:val="28"/>
        </w:rPr>
        <w:t xml:space="preserve"> – </w:t>
      </w:r>
      <w:r w:rsidRPr="005C5D45">
        <w:rPr>
          <w:rFonts w:ascii="Times New Roman" w:hAnsi="Times New Roman" w:cs="Times New Roman"/>
          <w:sz w:val="28"/>
          <w:szCs w:val="28"/>
        </w:rPr>
        <w:t>2026 годах будут варьировать на уровне от 104,9 % до 102,7 % к предыдущему году.</w:t>
      </w:r>
    </w:p>
    <w:p w14:paraId="6664460C" w14:textId="1F4DDC70"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lastRenderedPageBreak/>
        <w:t>Индекс потребительских цен в августе 2023 по отношению к декабрю 2022 года составил 105,4 %. По данным Прогноза-2024, индекс потребительских цен на конец текущего года запланирован на уровне 105,3</w:t>
      </w:r>
      <w:r w:rsidR="00CC1281" w:rsidRPr="005C5D45">
        <w:rPr>
          <w:rFonts w:ascii="Times New Roman" w:hAnsi="Times New Roman" w:cs="Times New Roman"/>
          <w:sz w:val="28"/>
          <w:szCs w:val="28"/>
        </w:rPr>
        <w:t> </w:t>
      </w:r>
      <w:r w:rsidRPr="005C5D45">
        <w:rPr>
          <w:rFonts w:ascii="Times New Roman" w:hAnsi="Times New Roman" w:cs="Times New Roman"/>
          <w:sz w:val="28"/>
          <w:szCs w:val="28"/>
        </w:rPr>
        <w:t xml:space="preserve">%. В дальнейшем индекс потребительских цен к концу 2024 – 2026 годов планируется снизить до целевого уровня – 104,0 %. </w:t>
      </w:r>
    </w:p>
    <w:p w14:paraId="2FE0206A" w14:textId="0EA45AF8"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На конец 2023 года уровень безработицы</w:t>
      </w:r>
      <w:r w:rsidR="000E0BC4" w:rsidRPr="005C5D45">
        <w:rPr>
          <w:rFonts w:ascii="Times New Roman" w:hAnsi="Times New Roman" w:cs="Times New Roman"/>
          <w:sz w:val="28"/>
          <w:szCs w:val="28"/>
        </w:rPr>
        <w:t>,</w:t>
      </w:r>
      <w:r w:rsidRPr="005C5D45">
        <w:rPr>
          <w:rFonts w:ascii="Times New Roman" w:hAnsi="Times New Roman" w:cs="Times New Roman"/>
          <w:sz w:val="28"/>
          <w:szCs w:val="28"/>
        </w:rPr>
        <w:t xml:space="preserve"> по оценке</w:t>
      </w:r>
      <w:r w:rsidR="000E0BC4" w:rsidRPr="005C5D45">
        <w:rPr>
          <w:rFonts w:ascii="Times New Roman" w:hAnsi="Times New Roman" w:cs="Times New Roman"/>
          <w:sz w:val="28"/>
          <w:szCs w:val="28"/>
        </w:rPr>
        <w:t>,</w:t>
      </w:r>
      <w:r w:rsidRPr="005C5D45">
        <w:rPr>
          <w:rFonts w:ascii="Times New Roman" w:hAnsi="Times New Roman" w:cs="Times New Roman"/>
          <w:sz w:val="28"/>
          <w:szCs w:val="28"/>
        </w:rPr>
        <w:t xml:space="preserve"> составит 0,69 % с последующим снижением до 0,66 % к 2026 году. </w:t>
      </w:r>
    </w:p>
    <w:p w14:paraId="4448451E" w14:textId="5E346997" w:rsidR="003A6FFD" w:rsidRPr="005C5D45" w:rsidRDefault="003A6FFD" w:rsidP="006571D9">
      <w:pPr>
        <w:spacing w:after="0" w:line="240" w:lineRule="auto"/>
        <w:ind w:firstLine="709"/>
        <w:jc w:val="both"/>
      </w:pPr>
      <w:r w:rsidRPr="005C5D45">
        <w:rPr>
          <w:rFonts w:ascii="Times New Roman" w:hAnsi="Times New Roman" w:cs="Times New Roman"/>
          <w:sz w:val="28"/>
          <w:szCs w:val="28"/>
        </w:rPr>
        <w:t>Численность населения Приморского края продолжает снижаться. Среднегодовая численность населения Приморского края</w:t>
      </w:r>
      <w:r w:rsidR="000E0BC4" w:rsidRPr="005C5D45">
        <w:rPr>
          <w:rFonts w:ascii="Times New Roman" w:hAnsi="Times New Roman" w:cs="Times New Roman"/>
          <w:sz w:val="28"/>
          <w:szCs w:val="28"/>
        </w:rPr>
        <w:t>,</w:t>
      </w:r>
      <w:r w:rsidRPr="005C5D45">
        <w:rPr>
          <w:rFonts w:ascii="Times New Roman" w:hAnsi="Times New Roman" w:cs="Times New Roman"/>
          <w:sz w:val="28"/>
          <w:szCs w:val="28"/>
        </w:rPr>
        <w:t xml:space="preserve"> по оценке на 2023 год</w:t>
      </w:r>
      <w:r w:rsidR="000E0BC4" w:rsidRPr="005C5D45">
        <w:rPr>
          <w:rFonts w:ascii="Times New Roman" w:hAnsi="Times New Roman" w:cs="Times New Roman"/>
          <w:sz w:val="28"/>
          <w:szCs w:val="28"/>
        </w:rPr>
        <w:t>,</w:t>
      </w:r>
      <w:r w:rsidRPr="005C5D45">
        <w:rPr>
          <w:rFonts w:ascii="Times New Roman" w:hAnsi="Times New Roman" w:cs="Times New Roman"/>
          <w:sz w:val="28"/>
          <w:szCs w:val="28"/>
        </w:rPr>
        <w:t xml:space="preserve"> составит 1811,44 тыс. человек и к 2026 году снизится до 1772,37 тыс. человек. </w:t>
      </w:r>
    </w:p>
    <w:p w14:paraId="23907C19" w14:textId="1C1879CC" w:rsidR="003A6FFD" w:rsidRPr="005C5D45" w:rsidRDefault="003A6FFD" w:rsidP="006571D9">
      <w:pPr>
        <w:autoSpaceDE w:val="0"/>
        <w:autoSpaceDN w:val="0"/>
        <w:adjustRightInd w:val="0"/>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 xml:space="preserve">Законопроектом общий объем доходов краевого бюджета на 2024 год представлен в сумме 207725,85 млн рублей, </w:t>
      </w:r>
      <w:r w:rsidRPr="005C5D45">
        <w:rPr>
          <w:rFonts w:ascii="Times New Roman" w:eastAsia="Times New Roman" w:hAnsi="Times New Roman" w:cs="Times New Roman"/>
          <w:sz w:val="28"/>
          <w:szCs w:val="28"/>
          <w:lang w:eastAsia="ru-RU"/>
        </w:rPr>
        <w:t>что больше на 20,04 % к законодательно утвержденным плановым назначениям на 2024 год, но ниже на 0,06 % к плановым назначениям текущего года.</w:t>
      </w:r>
    </w:p>
    <w:p w14:paraId="78F589A5" w14:textId="771C389A" w:rsidR="003A6FFD" w:rsidRPr="005C5D45" w:rsidRDefault="003A6FFD" w:rsidP="006571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На 2024 год по налоговым и неналоговым доходам планируется 176397,40 млн рублей, а именно: с увеличением на 24,96 % по сравнению с плановыми назначениями на тот же год и на 12,22 % по сравнению с утвержденными назначениями на предыдущий год. </w:t>
      </w:r>
    </w:p>
    <w:p w14:paraId="7EAE727A" w14:textId="10B45F57" w:rsidR="003A6FFD" w:rsidRPr="005C5D45" w:rsidRDefault="003A6FFD" w:rsidP="006571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В структуре налоговых и неналоговых доходов на 2024 год по сравнению с утвержденными назначениями на тот же год Законом № 253-КЗ основная сумма увеличения приходится по налогам на прибыль организаций (на 11270,65 млн рублей), налогу на доходы физических лиц (на 10374,76</w:t>
      </w:r>
      <w:r w:rsidR="000E0BC4" w:rsidRPr="005C5D45">
        <w:rPr>
          <w:rFonts w:ascii="Times New Roman" w:eastAsia="Calibri" w:hAnsi="Times New Roman" w:cs="Times New Roman"/>
          <w:sz w:val="28"/>
          <w:szCs w:val="28"/>
        </w:rPr>
        <w:t> </w:t>
      </w:r>
      <w:r w:rsidRPr="005C5D45">
        <w:rPr>
          <w:rFonts w:ascii="Times New Roman" w:eastAsia="Calibri" w:hAnsi="Times New Roman" w:cs="Times New Roman"/>
          <w:sz w:val="28"/>
          <w:szCs w:val="28"/>
        </w:rPr>
        <w:t>млн рублей), налогу, взимаемому в связи с применением упрощенной системы налогообложения (на 5786,56 млн рублей), налогу на имущество организаций (на 3167,95 млн рублей). Снижение налоговых и неналоговых доходов в 2024 году по сравнению с утвержденными на 2024 год</w:t>
      </w:r>
      <w:r w:rsidR="000E0BC4" w:rsidRPr="005C5D45">
        <w:rPr>
          <w:rFonts w:ascii="Times New Roman" w:eastAsia="Calibri" w:hAnsi="Times New Roman" w:cs="Times New Roman"/>
          <w:sz w:val="28"/>
          <w:szCs w:val="28"/>
        </w:rPr>
        <w:t xml:space="preserve"> ожидается</w:t>
      </w:r>
      <w:r w:rsidRPr="005C5D45">
        <w:rPr>
          <w:rFonts w:ascii="Times New Roman" w:eastAsia="Calibri" w:hAnsi="Times New Roman" w:cs="Times New Roman"/>
          <w:sz w:val="28"/>
          <w:szCs w:val="28"/>
        </w:rPr>
        <w:t xml:space="preserve"> по плате за негативное воздействие на окружающую среду (на 13,69 млн рублей), плате за пользования лесов (на 15,26 млн рублей), доходам от продажи квартир (на 1,74 млн рублей).</w:t>
      </w:r>
    </w:p>
    <w:p w14:paraId="056AB620" w14:textId="77777777" w:rsidR="003A6FFD" w:rsidRPr="005C5D45" w:rsidRDefault="003A6FFD" w:rsidP="006571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На 2024 год основную долю в налоговых и неналоговых доходах (95,29 % в их общем объеме) составят налог на доходы физических лиц – 35,39 %, налог на прибыль организаций – 30,50 %, налог, взимаемый в связи с применением упрощенной системы налогообложения – 10,70 %, акцизы – 9,45 %, налог на имущество организаций – 9,25 %. </w:t>
      </w:r>
    </w:p>
    <w:p w14:paraId="69D98A37" w14:textId="77777777" w:rsidR="003A6FFD" w:rsidRPr="005C5D45" w:rsidRDefault="003A6FFD" w:rsidP="006571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 xml:space="preserve">В плановом периоде 2025 и 2026 годов налоговые и неналоговые доходы составят 182644,98 млн рублей и 187438,31 млн рублей соответственно. </w:t>
      </w:r>
    </w:p>
    <w:p w14:paraId="599860B5" w14:textId="7C3243AF" w:rsidR="003A6FFD" w:rsidRPr="005C5D45" w:rsidRDefault="003A6FFD" w:rsidP="006571D9">
      <w:pPr>
        <w:autoSpaceDE w:val="0"/>
        <w:autoSpaceDN w:val="0"/>
        <w:adjustRightInd w:val="0"/>
        <w:spacing w:after="0" w:line="240" w:lineRule="auto"/>
        <w:ind w:firstLine="709"/>
        <w:jc w:val="both"/>
        <w:rPr>
          <w:rFonts w:ascii="Times New Roman" w:hAnsi="Times New Roman" w:cs="Times New Roman"/>
          <w:sz w:val="28"/>
          <w:szCs w:val="28"/>
        </w:rPr>
      </w:pPr>
      <w:r w:rsidRPr="005C5D45">
        <w:rPr>
          <w:rFonts w:ascii="Times New Roman" w:eastAsia="Calibri" w:hAnsi="Times New Roman" w:cs="Times New Roman"/>
          <w:sz w:val="28"/>
          <w:szCs w:val="28"/>
        </w:rPr>
        <w:t>Контрольно-счетная палата обращает внимание, что в</w:t>
      </w:r>
      <w:r w:rsidRPr="005C5D45">
        <w:rPr>
          <w:rFonts w:ascii="Times New Roman" w:hAnsi="Times New Roman" w:cs="Times New Roman"/>
          <w:sz w:val="28"/>
          <w:szCs w:val="28"/>
        </w:rPr>
        <w:t xml:space="preserve"> отличие от предыдущих лет</w:t>
      </w:r>
      <w:r w:rsidR="000E0BC4" w:rsidRPr="005C5D45">
        <w:rPr>
          <w:rFonts w:ascii="Times New Roman" w:hAnsi="Times New Roman" w:cs="Times New Roman"/>
          <w:sz w:val="28"/>
          <w:szCs w:val="28"/>
        </w:rPr>
        <w:t>,</w:t>
      </w:r>
      <w:r w:rsidRPr="005C5D45">
        <w:rPr>
          <w:rFonts w:ascii="Times New Roman" w:hAnsi="Times New Roman" w:cs="Times New Roman"/>
          <w:sz w:val="28"/>
          <w:szCs w:val="28"/>
        </w:rPr>
        <w:t xml:space="preserve"> в расчете</w:t>
      </w:r>
      <w:r w:rsidR="000E0BC4" w:rsidRPr="005C5D45">
        <w:rPr>
          <w:rFonts w:ascii="Times New Roman" w:hAnsi="Times New Roman" w:cs="Times New Roman"/>
          <w:sz w:val="28"/>
          <w:szCs w:val="28"/>
        </w:rPr>
        <w:t xml:space="preserve"> </w:t>
      </w:r>
      <w:r w:rsidRPr="005C5D45">
        <w:rPr>
          <w:rFonts w:ascii="Times New Roman" w:hAnsi="Times New Roman" w:cs="Times New Roman"/>
          <w:sz w:val="28"/>
          <w:szCs w:val="28"/>
        </w:rPr>
        <w:t>налога на имущество организаций</w:t>
      </w:r>
      <w:r w:rsidR="000E0BC4" w:rsidRPr="005C5D45">
        <w:rPr>
          <w:rFonts w:ascii="Times New Roman" w:hAnsi="Times New Roman" w:cs="Times New Roman"/>
          <w:sz w:val="28"/>
          <w:szCs w:val="28"/>
        </w:rPr>
        <w:t xml:space="preserve">, представленном в материалах к законопроекту, </w:t>
      </w:r>
      <w:r w:rsidRPr="005C5D45">
        <w:rPr>
          <w:rFonts w:ascii="Times New Roman" w:hAnsi="Times New Roman" w:cs="Times New Roman"/>
          <w:sz w:val="28"/>
          <w:szCs w:val="28"/>
        </w:rPr>
        <w:t>не включена сумма выпадающих доходов в результате применения налоговых льгот, а также поступления от погашения недоимки по налогу (в размере 10 %).</w:t>
      </w:r>
    </w:p>
    <w:p w14:paraId="45C2DBD7" w14:textId="2F5B95F3"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Calibri" w:hAnsi="Times New Roman" w:cs="Times New Roman"/>
          <w:sz w:val="28"/>
          <w:szCs w:val="28"/>
          <w:lang w:eastAsia="ru-RU"/>
        </w:rPr>
        <w:t>Кроме того, Контрольно-счетная палата</w:t>
      </w:r>
      <w:r w:rsidRPr="005C5D45">
        <w:rPr>
          <w:rFonts w:ascii="Times New Roman" w:eastAsia="Calibri" w:hAnsi="Times New Roman" w:cs="Times New Roman"/>
          <w:b/>
          <w:sz w:val="28"/>
          <w:szCs w:val="28"/>
          <w:lang w:eastAsia="ru-RU"/>
        </w:rPr>
        <w:t xml:space="preserve"> </w:t>
      </w:r>
      <w:r w:rsidRPr="005C5D45">
        <w:rPr>
          <w:rFonts w:ascii="Times New Roman" w:eastAsia="Calibri" w:hAnsi="Times New Roman" w:cs="Times New Roman"/>
          <w:sz w:val="28"/>
          <w:szCs w:val="28"/>
          <w:lang w:eastAsia="ru-RU"/>
        </w:rPr>
        <w:t xml:space="preserve">считает заниженными плановые назначения на 2024 год по </w:t>
      </w:r>
      <w:r w:rsidRPr="005C5D45">
        <w:rPr>
          <w:rFonts w:ascii="Times New Roman" w:eastAsia="Times New Roman" w:hAnsi="Times New Roman" w:cs="Times New Roman"/>
          <w:sz w:val="28"/>
          <w:szCs w:val="28"/>
          <w:lang w:eastAsia="ru-RU"/>
        </w:rPr>
        <w:t>доходам:</w:t>
      </w:r>
    </w:p>
    <w:p w14:paraId="5F78AA02" w14:textId="3A01C954"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lastRenderedPageBreak/>
        <w:t xml:space="preserve">от компенсации затрат государства – на 2024 год планируется в сумме 69,73 млн </w:t>
      </w:r>
      <w:r w:rsidR="001E3EEC" w:rsidRPr="005C5D45">
        <w:rPr>
          <w:rFonts w:ascii="Times New Roman" w:eastAsia="Times New Roman" w:hAnsi="Times New Roman" w:cs="Times New Roman"/>
          <w:sz w:val="28"/>
          <w:szCs w:val="28"/>
          <w:lang w:eastAsia="ru-RU"/>
        </w:rPr>
        <w:t xml:space="preserve">рублей, на плановый период 2025 – </w:t>
      </w:r>
      <w:r w:rsidRPr="005C5D45">
        <w:rPr>
          <w:rFonts w:ascii="Times New Roman" w:eastAsia="Times New Roman" w:hAnsi="Times New Roman" w:cs="Times New Roman"/>
          <w:sz w:val="28"/>
          <w:szCs w:val="28"/>
          <w:lang w:eastAsia="ru-RU"/>
        </w:rPr>
        <w:t>2026 годов 69,06 млн рублей и 69,08 млн рублей соответственно, несмотря на постоянное их поступление в объеме не менее 300 млн рублей в год, начиная с 2021 года;</w:t>
      </w:r>
    </w:p>
    <w:p w14:paraId="331F05F0" w14:textId="792AB079" w:rsidR="003A6FFD" w:rsidRPr="005C5D45" w:rsidRDefault="003A6FFD" w:rsidP="006571D9">
      <w:pPr>
        <w:autoSpaceDE w:val="0"/>
        <w:autoSpaceDN w:val="0"/>
        <w:adjustRightInd w:val="0"/>
        <w:spacing w:after="0" w:line="240" w:lineRule="auto"/>
        <w:ind w:firstLine="709"/>
        <w:jc w:val="both"/>
        <w:rPr>
          <w:rFonts w:ascii="Times New Roman" w:hAnsi="Times New Roman" w:cs="Times New Roman"/>
          <w:sz w:val="28"/>
          <w:szCs w:val="28"/>
        </w:rPr>
      </w:pPr>
      <w:r w:rsidRPr="005C5D45">
        <w:rPr>
          <w:rFonts w:ascii="Times New Roman" w:eastAsia="Calibri" w:hAnsi="Times New Roman" w:cs="Times New Roman"/>
          <w:sz w:val="28"/>
          <w:szCs w:val="28"/>
          <w:lang w:eastAsia="ru-RU"/>
        </w:rPr>
        <w:t xml:space="preserve">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w:t>
      </w:r>
      <w:r w:rsidR="001E3EEC" w:rsidRPr="005C5D45">
        <w:rPr>
          <w:rFonts w:ascii="Times New Roman" w:eastAsia="Calibri" w:hAnsi="Times New Roman" w:cs="Times New Roman"/>
          <w:sz w:val="28"/>
          <w:szCs w:val="28"/>
          <w:lang w:eastAsia="ru-RU"/>
        </w:rPr>
        <w:t>–</w:t>
      </w:r>
      <w:r w:rsidRPr="005C5D45">
        <w:rPr>
          <w:rFonts w:ascii="Times New Roman" w:eastAsia="Calibri" w:hAnsi="Times New Roman" w:cs="Times New Roman"/>
          <w:sz w:val="28"/>
          <w:szCs w:val="28"/>
          <w:lang w:eastAsia="ru-RU"/>
        </w:rPr>
        <w:t xml:space="preserve"> на 2024 год в сумме 7,00 млн рублей, тогда как</w:t>
      </w:r>
      <w:r w:rsidR="001E3EEC" w:rsidRPr="005C5D45">
        <w:rPr>
          <w:rFonts w:ascii="Times New Roman" w:eastAsia="Calibri" w:hAnsi="Times New Roman" w:cs="Times New Roman"/>
          <w:sz w:val="28"/>
          <w:szCs w:val="28"/>
          <w:lang w:eastAsia="ru-RU"/>
        </w:rPr>
        <w:t>,</w:t>
      </w:r>
      <w:r w:rsidRPr="005C5D45">
        <w:rPr>
          <w:rFonts w:ascii="Times New Roman" w:eastAsia="Calibri" w:hAnsi="Times New Roman" w:cs="Times New Roman"/>
          <w:sz w:val="28"/>
          <w:szCs w:val="28"/>
          <w:lang w:eastAsia="ru-RU"/>
        </w:rPr>
        <w:t xml:space="preserve"> исходя из состава планируемого к приватизации имущества Приморского края</w:t>
      </w:r>
      <w:r w:rsidR="001E3EEC" w:rsidRPr="005C5D45">
        <w:rPr>
          <w:rFonts w:ascii="Times New Roman" w:eastAsia="Calibri" w:hAnsi="Times New Roman" w:cs="Times New Roman"/>
          <w:sz w:val="28"/>
          <w:szCs w:val="28"/>
          <w:lang w:eastAsia="ru-RU"/>
        </w:rPr>
        <w:t>,</w:t>
      </w:r>
      <w:r w:rsidRPr="005C5D45">
        <w:rPr>
          <w:rFonts w:ascii="Times New Roman" w:eastAsia="Calibri" w:hAnsi="Times New Roman" w:cs="Times New Roman"/>
          <w:sz w:val="28"/>
          <w:szCs w:val="28"/>
          <w:lang w:eastAsia="ru-RU"/>
        </w:rPr>
        <w:t xml:space="preserve"> в 2024 году прогнозируется получение доходов в размере не менее 179,85 млн рублей. Кроме того, в плановом периоде 2025</w:t>
      </w:r>
      <w:r w:rsidR="001E3EEC" w:rsidRPr="005C5D45">
        <w:rPr>
          <w:rFonts w:ascii="Times New Roman" w:eastAsia="Calibri" w:hAnsi="Times New Roman" w:cs="Times New Roman"/>
          <w:sz w:val="28"/>
          <w:szCs w:val="28"/>
          <w:lang w:eastAsia="ru-RU"/>
        </w:rPr>
        <w:t xml:space="preserve"> – </w:t>
      </w:r>
      <w:r w:rsidRPr="005C5D45">
        <w:rPr>
          <w:rFonts w:ascii="Times New Roman" w:eastAsia="Calibri" w:hAnsi="Times New Roman" w:cs="Times New Roman"/>
          <w:sz w:val="28"/>
          <w:szCs w:val="28"/>
          <w:lang w:eastAsia="ru-RU"/>
        </w:rPr>
        <w:t>2026 годов указанные доходы запланированы по 1,00 млн рублей ежегодно при отсутствии нормативного акта, утверждающего Программу приватизации имущества, находящегося в собственности Приморского края на соответствующие годы.</w:t>
      </w:r>
    </w:p>
    <w:p w14:paraId="4833A1A7" w14:textId="67944B0A" w:rsidR="003A6FFD" w:rsidRPr="005C5D45" w:rsidRDefault="003A6FFD" w:rsidP="006571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Согласно законопроекту в 20</w:t>
      </w:r>
      <w:r w:rsidR="001E3EEC" w:rsidRPr="005C5D45">
        <w:rPr>
          <w:rFonts w:ascii="Times New Roman" w:eastAsia="Times New Roman" w:hAnsi="Times New Roman" w:cs="Times New Roman"/>
          <w:sz w:val="28"/>
          <w:szCs w:val="28"/>
          <w:lang w:eastAsia="ru-RU"/>
        </w:rPr>
        <w:t>24 году и плановом периоде 2025 –</w:t>
      </w:r>
      <w:r w:rsidRPr="005C5D45">
        <w:rPr>
          <w:rFonts w:ascii="Times New Roman" w:eastAsia="Times New Roman" w:hAnsi="Times New Roman" w:cs="Times New Roman"/>
          <w:sz w:val="28"/>
          <w:szCs w:val="28"/>
          <w:lang w:eastAsia="ru-RU"/>
        </w:rPr>
        <w:t xml:space="preserve">2026 годов безвозмездные поступления планируются из федерального бюджета. </w:t>
      </w:r>
    </w:p>
    <w:p w14:paraId="7FCD58DC" w14:textId="77777777" w:rsidR="003A6FFD" w:rsidRPr="005C5D45" w:rsidRDefault="003A6FFD" w:rsidP="006571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 xml:space="preserve">Объем безвозмездных поступлений в законопроекте на 2024 год отражен в соответствии с проектом Федерального закона № 448554-8 "О федеральном бюджете на 2024 год и на плановый период 2025 и 2026 годов" и составит 31328,45 млн рублей, и в дальнейшем в ходе исполнения краевого бюджета объем финансовой помощи Приморскому краю будет уточняться. </w:t>
      </w:r>
    </w:p>
    <w:p w14:paraId="03D6DDEC" w14:textId="63FF73B1"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Calibri" w:hAnsi="Times New Roman" w:cs="Times New Roman"/>
          <w:sz w:val="28"/>
          <w:szCs w:val="28"/>
        </w:rPr>
        <w:t>В общей сумме безвозмездных поступлений из федерального бюджета в 2024 году дотации составят 13,84 % (4337,15 млн рублей), субсидии – 70,62</w:t>
      </w:r>
      <w:r w:rsidR="001E3EEC" w:rsidRPr="005C5D45">
        <w:rPr>
          <w:rFonts w:ascii="Times New Roman" w:eastAsia="Calibri" w:hAnsi="Times New Roman" w:cs="Times New Roman"/>
          <w:sz w:val="28"/>
          <w:szCs w:val="28"/>
        </w:rPr>
        <w:t> </w:t>
      </w:r>
      <w:r w:rsidRPr="005C5D45">
        <w:rPr>
          <w:rFonts w:ascii="Times New Roman" w:eastAsia="Calibri" w:hAnsi="Times New Roman" w:cs="Times New Roman"/>
          <w:sz w:val="28"/>
          <w:szCs w:val="28"/>
        </w:rPr>
        <w:t xml:space="preserve">% (22122,37 млн рублей), субвенции – 10,35 % (3243,32 млн рублей), иные межбюджетные трансферты – 5,19 % (1625,61 млн рублей). </w:t>
      </w:r>
    </w:p>
    <w:p w14:paraId="650C4CB9" w14:textId="18D64B11" w:rsidR="003A6FFD" w:rsidRPr="005C5D45" w:rsidRDefault="003A6FFD" w:rsidP="006571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На плановый период 2025</w:t>
      </w:r>
      <w:r w:rsidR="001E3EEC" w:rsidRPr="005C5D45">
        <w:rPr>
          <w:rFonts w:ascii="Times New Roman" w:eastAsia="Calibri" w:hAnsi="Times New Roman" w:cs="Times New Roman"/>
          <w:sz w:val="28"/>
          <w:szCs w:val="28"/>
        </w:rPr>
        <w:t xml:space="preserve"> – </w:t>
      </w:r>
      <w:r w:rsidRPr="005C5D45">
        <w:rPr>
          <w:rFonts w:ascii="Times New Roman" w:eastAsia="Calibri" w:hAnsi="Times New Roman" w:cs="Times New Roman"/>
          <w:sz w:val="28"/>
          <w:szCs w:val="28"/>
        </w:rPr>
        <w:t>2026 годов безвозмездные поступления планируются в объеме 29694,48 млн рублей и 15406,13 млн рублей соответственно.</w:t>
      </w:r>
    </w:p>
    <w:p w14:paraId="23E83292" w14:textId="3F0FAE93"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hAnsi="Times New Roman" w:cs="Times New Roman"/>
          <w:b/>
          <w:sz w:val="28"/>
          <w:szCs w:val="28"/>
        </w:rPr>
        <w:t> </w:t>
      </w:r>
      <w:r w:rsidRPr="005C5D45">
        <w:rPr>
          <w:rFonts w:ascii="Times New Roman" w:eastAsia="Times New Roman" w:hAnsi="Times New Roman" w:cs="Times New Roman"/>
          <w:sz w:val="28"/>
          <w:szCs w:val="28"/>
          <w:lang w:eastAsia="ru-RU"/>
        </w:rPr>
        <w:t xml:space="preserve">Расходы краевого бюджета на 2024 год составят 224794,19 млн рублей, что на 51752,66 млн рублей больше утвержденных бюджетных назначений на этот же год (173041,52 млн рублей). </w:t>
      </w:r>
    </w:p>
    <w:p w14:paraId="1DE8CAF5"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В последующие два года общий объем расходов краевого бюджета снижен и на плановый период 2025 года прогнозируется в сумме 212339,46 млн рублей, на 2026 год – 202844,44 млн рублей. В соответствии с абзацем 8 части 3 статьи 184.1 Бюджетного кодекса Российской Федерации предусмотрены условно утвержденные расходы соответственно по годам планового периода в размере 14815,29 млн рублей и 11180,44 млн рублей. </w:t>
      </w:r>
    </w:p>
    <w:p w14:paraId="06BECA29" w14:textId="57A9257A"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eastAsia="Times New Roman" w:hAnsi="Times New Roman" w:cs="Times New Roman"/>
          <w:sz w:val="28"/>
          <w:szCs w:val="28"/>
          <w:lang w:eastAsia="ru-RU"/>
        </w:rPr>
        <w:t>Составление законопроекта на трехлетний период по расходам краевого бюджета осуществлено в соответствии с приказами Министерства финансов Российской Федерации от 24.05.2022 № 82н и от 01.06.2023 № 80н.</w:t>
      </w:r>
    </w:p>
    <w:p w14:paraId="605E405D" w14:textId="481A64BB"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Контрольно-счетная палата рекомендует дополнить пункт 4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 на 2024 год и плановый период 2025 и 2026 годов, утвержденного приказом </w:t>
      </w:r>
      <w:r w:rsidRPr="005C5D45">
        <w:rPr>
          <w:rFonts w:ascii="Times New Roman" w:eastAsia="Times New Roman" w:hAnsi="Times New Roman" w:cs="Times New Roman"/>
          <w:sz w:val="28"/>
          <w:szCs w:val="28"/>
          <w:lang w:eastAsia="ru-RU"/>
        </w:rPr>
        <w:lastRenderedPageBreak/>
        <w:t xml:space="preserve">министерством финансов Приморского края от 31.10.2023 № 130 в соответствии с указанными нормативными актами в части кодов направления расходов, содержащих значения 97000 </w:t>
      </w:r>
      <w:r w:rsidR="002F1FC7" w:rsidRPr="005C5D45">
        <w:rPr>
          <w:rFonts w:ascii="Times New Roman" w:eastAsia="Times New Roman" w:hAnsi="Times New Roman" w:cs="Times New Roman"/>
          <w:sz w:val="28"/>
          <w:szCs w:val="28"/>
          <w:lang w:eastAsia="ru-RU"/>
        </w:rPr>
        <w:t>–</w:t>
      </w:r>
      <w:r w:rsidRPr="005C5D45">
        <w:rPr>
          <w:rFonts w:ascii="Times New Roman" w:eastAsia="Times New Roman" w:hAnsi="Times New Roman" w:cs="Times New Roman"/>
          <w:sz w:val="28"/>
          <w:szCs w:val="28"/>
          <w:lang w:eastAsia="ru-RU"/>
        </w:rPr>
        <w:t xml:space="preserve"> 97499, и установленных целей бюджетных кредитов. </w:t>
      </w:r>
    </w:p>
    <w:p w14:paraId="1AD815D7" w14:textId="0F0F9EA0" w:rsidR="003A6FFD" w:rsidRPr="005C5D45" w:rsidRDefault="003A6FFD" w:rsidP="006571D9">
      <w:pPr>
        <w:spacing w:after="0" w:line="240" w:lineRule="auto"/>
        <w:ind w:firstLine="709"/>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Как и в предыдущем году, законопроектом в ведомственной классификации расходы на 2024 год распределены по 45 главным распорядителям бюджетных средств.</w:t>
      </w:r>
    </w:p>
    <w:p w14:paraId="6ECA9BB7"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Основной объем расходов краевого бюджета (58,66 %) в 2024 году приходится на четыре ГРБС: </w:t>
      </w:r>
    </w:p>
    <w:p w14:paraId="6DC4A7AD" w14:textId="3F2E3EA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министерство образования Приморского края (18,43 %)</w:t>
      </w:r>
      <w:r w:rsidR="002F1FC7" w:rsidRPr="005C5D45">
        <w:rPr>
          <w:rFonts w:ascii="Times New Roman" w:eastAsia="Times New Roman" w:hAnsi="Times New Roman" w:cs="Times New Roman"/>
          <w:sz w:val="28"/>
          <w:szCs w:val="28"/>
          <w:lang w:eastAsia="ru-RU"/>
        </w:rPr>
        <w:t>;</w:t>
      </w:r>
      <w:r w:rsidRPr="005C5D45">
        <w:rPr>
          <w:rFonts w:ascii="Times New Roman" w:eastAsia="Times New Roman" w:hAnsi="Times New Roman" w:cs="Times New Roman"/>
          <w:sz w:val="28"/>
          <w:szCs w:val="28"/>
          <w:lang w:eastAsia="ru-RU"/>
        </w:rPr>
        <w:t xml:space="preserve"> </w:t>
      </w:r>
    </w:p>
    <w:p w14:paraId="2C617CC7" w14:textId="575610BF"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министерство труда и социальной политики Приморского края (15,23 %)</w:t>
      </w:r>
      <w:r w:rsidR="002F1FC7" w:rsidRPr="005C5D45">
        <w:rPr>
          <w:rFonts w:ascii="Times New Roman" w:eastAsia="Times New Roman" w:hAnsi="Times New Roman" w:cs="Times New Roman"/>
          <w:sz w:val="28"/>
          <w:szCs w:val="28"/>
          <w:lang w:eastAsia="ru-RU"/>
        </w:rPr>
        <w:t>;</w:t>
      </w:r>
      <w:r w:rsidRPr="005C5D45">
        <w:rPr>
          <w:rFonts w:ascii="Times New Roman" w:eastAsia="Times New Roman" w:hAnsi="Times New Roman" w:cs="Times New Roman"/>
          <w:sz w:val="28"/>
          <w:szCs w:val="28"/>
          <w:lang w:eastAsia="ru-RU"/>
        </w:rPr>
        <w:t xml:space="preserve"> </w:t>
      </w:r>
    </w:p>
    <w:p w14:paraId="32FCAB8C" w14:textId="2EC0F942"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министерство здравоохранения Приморского края (14,33 %)</w:t>
      </w:r>
      <w:r w:rsidR="002F1FC7" w:rsidRPr="005C5D45">
        <w:rPr>
          <w:rFonts w:ascii="Times New Roman" w:eastAsia="Times New Roman" w:hAnsi="Times New Roman" w:cs="Times New Roman"/>
          <w:sz w:val="28"/>
          <w:szCs w:val="28"/>
          <w:lang w:eastAsia="ru-RU"/>
        </w:rPr>
        <w:t>;</w:t>
      </w:r>
      <w:r w:rsidRPr="005C5D45">
        <w:rPr>
          <w:rFonts w:ascii="Times New Roman" w:eastAsia="Times New Roman" w:hAnsi="Times New Roman" w:cs="Times New Roman"/>
          <w:sz w:val="28"/>
          <w:szCs w:val="28"/>
          <w:lang w:eastAsia="ru-RU"/>
        </w:rPr>
        <w:t xml:space="preserve"> </w:t>
      </w:r>
    </w:p>
    <w:p w14:paraId="224DD7C1"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министерство транспорта и дорожного хозяйства Приморского края (10,67 %). </w:t>
      </w:r>
    </w:p>
    <w:p w14:paraId="1F5ABBF1" w14:textId="654529C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В программной структуре краевой бюджет сформирован на основе 20 государственных программ Приморского края. Доля расходов краевого бюджета, запланированных в законопроекте на реализацию программных мероприятий в 2024 году, составила 97,29 %, непрограммных направлений деятельности органов государственной власти – 2,71 %. На плановый период 2025 года </w:t>
      </w:r>
      <w:r w:rsidR="002F1FC7" w:rsidRPr="005C5D45">
        <w:rPr>
          <w:rFonts w:ascii="Times New Roman" w:eastAsia="Times New Roman" w:hAnsi="Times New Roman" w:cs="Times New Roman"/>
          <w:sz w:val="28"/>
          <w:szCs w:val="28"/>
          <w:lang w:eastAsia="ru-RU"/>
        </w:rPr>
        <w:t xml:space="preserve">– </w:t>
      </w:r>
      <w:r w:rsidRPr="005C5D45">
        <w:rPr>
          <w:rFonts w:ascii="Times New Roman" w:eastAsia="Times New Roman" w:hAnsi="Times New Roman" w:cs="Times New Roman"/>
          <w:sz w:val="28"/>
          <w:szCs w:val="28"/>
          <w:lang w:eastAsia="ru-RU"/>
        </w:rPr>
        <w:t>соответственно 97,56 % и 2,44 %, 2026 года – 97,46 % и 2,57 % (без учета условно утвержденных расходов).</w:t>
      </w:r>
    </w:p>
    <w:p w14:paraId="76E8C232" w14:textId="7B9D8EF4" w:rsidR="003A6FFD" w:rsidRPr="005C5D45" w:rsidRDefault="003A6FFD" w:rsidP="006571D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В 2024 году программные расходы составят 218702,12 млн рублей, или 97,29 % общего объема расходов </w:t>
      </w:r>
      <w:r w:rsidRPr="005C5D45">
        <w:rPr>
          <w:rFonts w:ascii="Times New Roman" w:eastAsiaTheme="minorEastAsia" w:hAnsi="Times New Roman" w:cs="Times New Roman"/>
          <w:sz w:val="28"/>
          <w:szCs w:val="28"/>
          <w:lang w:eastAsia="ru-RU"/>
        </w:rPr>
        <w:t>(224794,19 млн рублей). На плановый период 2025 года – 192696,65 млн рублей (97,56 %), 2026 года – 186739,76 млн рублей (97,43 %).</w:t>
      </w:r>
    </w:p>
    <w:p w14:paraId="5A6EFA77"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heme="minorEastAsia" w:hAnsi="Times New Roman" w:cs="Times New Roman"/>
          <w:sz w:val="28"/>
          <w:szCs w:val="28"/>
          <w:lang w:eastAsia="ru-RU"/>
        </w:rPr>
        <w:t xml:space="preserve">Представленные </w:t>
      </w:r>
      <w:r w:rsidRPr="005C5D45">
        <w:rPr>
          <w:rFonts w:ascii="Times New Roman" w:eastAsia="Times New Roman" w:hAnsi="Times New Roman" w:cs="Times New Roman"/>
          <w:sz w:val="28"/>
          <w:szCs w:val="28"/>
          <w:lang w:eastAsia="ru-RU"/>
        </w:rPr>
        <w:t>законопроектом на 2024 год расходы на реализацию ГП (218702,12 млн рублей) по сравнению с бюджетными назначениями, утвержденными Законом № 253-КЗ:</w:t>
      </w:r>
    </w:p>
    <w:p w14:paraId="6E8B7C46"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на 2024 год (165347,43 млн рублей) – увеличены на 53354,69 млн рублей;</w:t>
      </w:r>
    </w:p>
    <w:p w14:paraId="782B697C"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на 2023 год в действующей редакции (207552,37 млн рублей) – увеличены на 11149,75 млн рублей.</w:t>
      </w:r>
    </w:p>
    <w:p w14:paraId="347AB528" w14:textId="66821FF3"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Традиционно в общем объеме расходов бюджета наибольший удельный вес (75,87 %) в 2024 году займут расходы по пяти программам: </w:t>
      </w:r>
    </w:p>
    <w:p w14:paraId="628483CA"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"Развитие образования Приморского края" (21,95 %); </w:t>
      </w:r>
    </w:p>
    <w:p w14:paraId="10C0C86F"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"Развитие здравоохранения Приморского края" – 15,69 % (34323,64 млн рублей); </w:t>
      </w:r>
    </w:p>
    <w:p w14:paraId="4ED5FAF4"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"Социальная поддержка населения Приморского края" – 15,28 % (33427,57 млн рублей); </w:t>
      </w:r>
    </w:p>
    <w:p w14:paraId="02093810"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"Обеспечение доступным жильем и качественными услугами жилищно-коммунального хозяйства населения Приморского края" – 12,03 % (26299,29 млн рублей);</w:t>
      </w:r>
    </w:p>
    <w:p w14:paraId="36B873FD"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"Развитие транспортного комплекса Приморского края" – 10,92 % (23876,77 млн рублей). </w:t>
      </w:r>
    </w:p>
    <w:p w14:paraId="5D4670E6" w14:textId="29108A1D"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lastRenderedPageBreak/>
        <w:t>В 2024 году по отношению к утвержденным назначениям на тот же финансовый год по 19 из 20 ГП планируется увеличение расходов, из которых наибольшее увеличение ожидается по следующим программам.</w:t>
      </w:r>
    </w:p>
    <w:p w14:paraId="72661D0A" w14:textId="21BFEF84"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eastAsia="Times New Roman" w:hAnsi="Times New Roman" w:cs="Times New Roman"/>
          <w:sz w:val="28"/>
          <w:szCs w:val="28"/>
          <w:lang w:eastAsia="ru-RU"/>
        </w:rPr>
        <w:t xml:space="preserve">ГП "Экономическое развитие и инновационная экономика Приморского края" – на 10894,44 млн рублей, или почти в 3 раза, </w:t>
      </w:r>
      <w:r w:rsidRPr="005C5D45">
        <w:rPr>
          <w:rFonts w:ascii="Times New Roman" w:hAnsi="Times New Roman" w:cs="Times New Roman"/>
          <w:sz w:val="28"/>
          <w:szCs w:val="28"/>
        </w:rPr>
        <w:t>в основном в связи с увеличением расходов на комплексы процессных мероприятий на 9902,96 млн рублей (из них по мероприятиям "Совершенствование межбюджетных отношений в Приморском крае" на 6143,91 млн рублей, "Совершенствование управления государственным долгом Приморского края" на 991,48 млн рублей, включением расходов на реализацию комплекса процессных мероприятий "Создание инфраструктуры Промышленного парка "Большой Камень" в сумме 1543,20 млн рублей);</w:t>
      </w:r>
    </w:p>
    <w:p w14:paraId="527501A4" w14:textId="4FFCFB3E" w:rsidR="003A6FFD" w:rsidRPr="005C5D45" w:rsidRDefault="003A6FFD" w:rsidP="006571D9">
      <w:pPr>
        <w:widowControl w:val="0"/>
        <w:spacing w:after="0" w:line="240" w:lineRule="auto"/>
        <w:ind w:firstLine="709"/>
        <w:jc w:val="both"/>
        <w:rPr>
          <w:rFonts w:ascii="Times New Roman" w:hAnsi="Times New Roman" w:cs="Times New Roman"/>
          <w:sz w:val="28"/>
          <w:szCs w:val="28"/>
        </w:rPr>
      </w:pPr>
      <w:r w:rsidRPr="005C5D45">
        <w:rPr>
          <w:rFonts w:ascii="Times New Roman" w:eastAsia="Times New Roman" w:hAnsi="Times New Roman" w:cs="Times New Roman"/>
          <w:sz w:val="28"/>
          <w:szCs w:val="28"/>
          <w:lang w:eastAsia="ru-RU"/>
        </w:rPr>
        <w:t xml:space="preserve">ГП "Обеспечение доступным жильем и качественными услугами жилищно-коммунального хозяйства населения Приморского края" </w:t>
      </w:r>
      <w:r w:rsidR="002F1FC7" w:rsidRPr="005C5D45">
        <w:rPr>
          <w:rFonts w:ascii="Times New Roman" w:eastAsia="Times New Roman" w:hAnsi="Times New Roman" w:cs="Times New Roman"/>
          <w:sz w:val="28"/>
          <w:szCs w:val="28"/>
          <w:lang w:eastAsia="ru-RU"/>
        </w:rPr>
        <w:t>–</w:t>
      </w:r>
      <w:r w:rsidRPr="005C5D45">
        <w:rPr>
          <w:rFonts w:ascii="Times New Roman" w:eastAsia="Times New Roman" w:hAnsi="Times New Roman" w:cs="Times New Roman"/>
          <w:sz w:val="28"/>
          <w:szCs w:val="28"/>
          <w:lang w:eastAsia="ru-RU"/>
        </w:rPr>
        <w:t xml:space="preserve"> на 8588,53 млн рублей, или на 48,49 %. Основной причиной роста станет </w:t>
      </w:r>
      <w:r w:rsidRPr="005C5D45">
        <w:rPr>
          <w:rFonts w:ascii="Times New Roman" w:hAnsi="Times New Roman" w:cs="Times New Roman"/>
          <w:sz w:val="28"/>
          <w:szCs w:val="28"/>
        </w:rPr>
        <w:t>увеличение по комплексам процессных мероприятий, из них: на субсидии теплоснабжающим организациям на компенсацию выпадающих доходов, возникающих в результате установления льготного тарифа на тепловую энергию (мощность) на 3742,73 млн рублей, увеличения бюджетных инвестиций акционерному обществу "Корпорация развития жилищного строительства" для формирования рынка доступного жилья – на 2500,00 млн рублей</w:t>
      </w:r>
      <w:r w:rsidR="002F1FC7" w:rsidRPr="005C5D45">
        <w:rPr>
          <w:rFonts w:ascii="Times New Roman" w:hAnsi="Times New Roman" w:cs="Times New Roman"/>
          <w:sz w:val="28"/>
          <w:szCs w:val="28"/>
        </w:rPr>
        <w:t>;</w:t>
      </w:r>
      <w:r w:rsidRPr="005C5D45">
        <w:rPr>
          <w:rFonts w:ascii="Times New Roman" w:hAnsi="Times New Roman" w:cs="Times New Roman"/>
          <w:sz w:val="28"/>
          <w:szCs w:val="28"/>
        </w:rPr>
        <w:t xml:space="preserve"> </w:t>
      </w:r>
    </w:p>
    <w:p w14:paraId="6DCCD7E7" w14:textId="6C18E284"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eastAsia="Times New Roman" w:hAnsi="Times New Roman" w:cs="Times New Roman"/>
          <w:sz w:val="28"/>
          <w:szCs w:val="28"/>
          <w:lang w:eastAsia="ru-RU"/>
        </w:rPr>
        <w:t>ГП "Развитие здравоохранения Приморского края" – на 6083,34 млн рублей, или на 21,54 %</w:t>
      </w:r>
      <w:r w:rsidR="002F1FC7" w:rsidRPr="005C5D45">
        <w:rPr>
          <w:rFonts w:ascii="Times New Roman" w:eastAsia="Times New Roman" w:hAnsi="Times New Roman" w:cs="Times New Roman"/>
          <w:sz w:val="28"/>
          <w:szCs w:val="28"/>
          <w:lang w:eastAsia="ru-RU"/>
        </w:rPr>
        <w:t>,</w:t>
      </w:r>
      <w:r w:rsidRPr="005C5D45">
        <w:rPr>
          <w:rFonts w:ascii="Times New Roman" w:eastAsia="Times New Roman" w:hAnsi="Times New Roman" w:cs="Times New Roman"/>
          <w:sz w:val="28"/>
          <w:szCs w:val="28"/>
          <w:lang w:eastAsia="ru-RU"/>
        </w:rPr>
        <w:t xml:space="preserve"> </w:t>
      </w:r>
      <w:r w:rsidRPr="005C5D45">
        <w:rPr>
          <w:rFonts w:ascii="Times New Roman" w:hAnsi="Times New Roman" w:cs="Times New Roman"/>
          <w:sz w:val="28"/>
          <w:szCs w:val="28"/>
        </w:rPr>
        <w:t>в связи с увеличением объема средств на комплексы процессных мероприятий в общей сумме на 5257,70 млн рублей (в том числе на обеспечение деятельности (оказание услуг, выполнение работ) краев</w:t>
      </w:r>
      <w:r w:rsidR="002F1FC7" w:rsidRPr="005C5D45">
        <w:rPr>
          <w:rFonts w:ascii="Times New Roman" w:hAnsi="Times New Roman" w:cs="Times New Roman"/>
          <w:sz w:val="28"/>
          <w:szCs w:val="28"/>
        </w:rPr>
        <w:t>ых государственных учреждений);</w:t>
      </w:r>
    </w:p>
    <w:p w14:paraId="6683A543" w14:textId="54E3EFFD"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ГП "Развитие образования Приморского края" – с ростом на 5763,21 млн рублей, или на 13,64 %, по комплексам процессных мероприятий в общем объеме на 5016,46 млн рублей. Для сохранения заработной платы педагогических работников на уровне средней по экономике края, на приобретение в школы и детские сады учебников, мебели, компьютерного оборудования, игрушек, различных средств обучения; с учетом индексации у</w:t>
      </w:r>
      <w:r w:rsidRPr="005C5D45">
        <w:rPr>
          <w:rFonts w:ascii="Times New Roman" w:hAnsi="Times New Roman" w:cs="Times New Roman"/>
          <w:sz w:val="28"/>
          <w:szCs w:val="28"/>
        </w:rPr>
        <w:t>величены расходы на о</w:t>
      </w:r>
      <w:r w:rsidRPr="005C5D45">
        <w:rPr>
          <w:rFonts w:ascii="Times New Roman" w:eastAsia="Times New Roman" w:hAnsi="Times New Roman" w:cs="Times New Roman"/>
          <w:sz w:val="28"/>
          <w:szCs w:val="28"/>
          <w:lang w:eastAsia="ru-RU"/>
        </w:rPr>
        <w:t xml:space="preserve">беспечение государственных гарантий реализации прав на получение общедоступного и бесплатного образования в муниципальных образовательных организациях Приморского края – дошкольных на 582,08 млн рублей и общего образования на 2595,39 млн рублей; </w:t>
      </w:r>
      <w:r w:rsidRPr="005C5D45">
        <w:rPr>
          <w:rFonts w:ascii="Times New Roman" w:hAnsi="Times New Roman" w:cs="Times New Roman"/>
          <w:sz w:val="28"/>
          <w:szCs w:val="28"/>
          <w:lang w:eastAsia="x-none"/>
        </w:rPr>
        <w:t xml:space="preserve">на реализацию образовательных программ и развитие среднего профессионального образования – на 1242,79 млн рублей. </w:t>
      </w:r>
      <w:r w:rsidRPr="005C5D45">
        <w:rPr>
          <w:rFonts w:ascii="Times New Roman" w:eastAsia="Times New Roman" w:hAnsi="Times New Roman" w:cs="Times New Roman"/>
          <w:sz w:val="28"/>
          <w:szCs w:val="28"/>
          <w:lang w:eastAsia="ru-RU"/>
        </w:rPr>
        <w:t xml:space="preserve">Кроме того, увеличены бюджетные назначения </w:t>
      </w:r>
      <w:r w:rsidRPr="005C5D45">
        <w:rPr>
          <w:rFonts w:ascii="Times New Roman" w:hAnsi="Times New Roman" w:cs="Times New Roman"/>
          <w:sz w:val="28"/>
          <w:szCs w:val="28"/>
          <w:lang w:eastAsia="x-none"/>
        </w:rPr>
        <w:t>в связи с выделением средств краевым государственным учреждениям на иные цели, включая расходы на проведение капитального ремонта, укрепление материально-технической базы, проведение мероприятий – на 1651,71 млн рублей.</w:t>
      </w:r>
    </w:p>
    <w:p w14:paraId="6367EE5A" w14:textId="7A8F5665" w:rsidR="003A6FFD" w:rsidRPr="005C5D45" w:rsidRDefault="003A6FFD" w:rsidP="006571D9">
      <w:pPr>
        <w:spacing w:after="0" w:line="240" w:lineRule="auto"/>
        <w:ind w:firstLine="709"/>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 xml:space="preserve">Законопроектом на 2024 год планируется финансирование мероприятий 12 национальных проектов через 37 региональных проектов в структуре 17 государственных программ Приморского края на общую сумму </w:t>
      </w:r>
      <w:r w:rsidRPr="005C5D45">
        <w:rPr>
          <w:rFonts w:ascii="Times New Roman" w:eastAsia="Calibri" w:hAnsi="Times New Roman" w:cs="Times New Roman"/>
          <w:sz w:val="28"/>
          <w:szCs w:val="28"/>
        </w:rPr>
        <w:lastRenderedPageBreak/>
        <w:t xml:space="preserve">24190,54 млн рублей, что больше на 3130,39 млн рублей утвержденных назначений на тот же год (21060,15 млн рублей). </w:t>
      </w:r>
    </w:p>
    <w:p w14:paraId="252FEBEE" w14:textId="477A8E6F" w:rsidR="003A6FFD" w:rsidRPr="005C5D45" w:rsidRDefault="003A6FFD" w:rsidP="006571D9">
      <w:pPr>
        <w:spacing w:after="0" w:line="240" w:lineRule="auto"/>
        <w:ind w:firstLine="709"/>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В отличие от предыдущего года</w:t>
      </w:r>
      <w:r w:rsidR="002C0AB2" w:rsidRPr="005C5D45">
        <w:rPr>
          <w:rFonts w:ascii="Times New Roman" w:eastAsia="Calibri" w:hAnsi="Times New Roman" w:cs="Times New Roman"/>
          <w:sz w:val="28"/>
          <w:szCs w:val="28"/>
        </w:rPr>
        <w:t>,</w:t>
      </w:r>
      <w:r w:rsidRPr="005C5D45">
        <w:rPr>
          <w:rFonts w:ascii="Times New Roman" w:eastAsia="Calibri" w:hAnsi="Times New Roman" w:cs="Times New Roman"/>
          <w:sz w:val="28"/>
          <w:szCs w:val="28"/>
        </w:rPr>
        <w:t xml:space="preserve"> на 2024 год уменьшен количественный состав на 3 региональных проекта (в 2023 году – 40 РП), так как не планируется реализация РП "Цифровая культура" и РП "Развитие системы поддержки молодежи" (согласно паспортам РП на 2024 год финансовое обеспечение отсутствует); РП "Повышение доступности туристических продуктов" (окончание срока реализации 31.12.2023). </w:t>
      </w:r>
    </w:p>
    <w:p w14:paraId="3A7ADF41" w14:textId="67F2550E"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Объемы финансового обеспечения по всем РП, указанные на 2024 год в своих паспортах, соответствуют суммам, утвержденным Законом № 253-КЗ на 2024 год, однако к законопроекту:</w:t>
      </w:r>
    </w:p>
    <w:p w14:paraId="16D399A2" w14:textId="77777777"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полностью соответствует по 15 РП;</w:t>
      </w:r>
    </w:p>
    <w:p w14:paraId="4EB9873C" w14:textId="77777777"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не соответствует по 22 РП, из которых: объем финансового обеспечения на 2024 год отсутствует в паспортах (имеет нулевые значения), но в законопроекте предусмотрен по 4 региональным проектам: "Цифровые технологии", "Общесистемные меры развития дорожного хозяйства", "Социальная активность" (в ГП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"Развитие детского здравоохранения, включая создание современной инфраструктуры оказания медицинской помощи детям" (в ГП "Безопасный край").</w:t>
      </w:r>
    </w:p>
    <w:p w14:paraId="3E85E928" w14:textId="77777777" w:rsidR="003A6FFD" w:rsidRPr="005C5D45" w:rsidRDefault="003A6FFD" w:rsidP="006571D9">
      <w:pPr>
        <w:spacing w:after="0" w:line="240" w:lineRule="auto"/>
        <w:ind w:firstLine="709"/>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 xml:space="preserve">На плановый период снижаются объемы и количество реализуемых национальных проектов через региональные проекты: на 2025 год прогнозируется реализация мероприятий 9 национальных проектов через 20 региональных проектов на 15458,99 млн рублей, на 2026 год – 8 НП через 18 РП на 6943,29 млн рублей.  </w:t>
      </w:r>
    </w:p>
    <w:p w14:paraId="324E6DA3" w14:textId="6A8A3936" w:rsidR="003A6FFD" w:rsidRPr="005C5D45" w:rsidRDefault="003A6FFD" w:rsidP="006571D9">
      <w:pPr>
        <w:spacing w:after="0" w:line="240" w:lineRule="auto"/>
        <w:ind w:firstLine="709"/>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 xml:space="preserve">Количество региональных проектов, не входящих в состав национальных проектов, в 2024 году составит 8. Они будут реализованы в рамках 6 государственных программ Приморского края. Согласно законопроекту на 2024 год расходы составят 11778,04 млн рублей, что на 7052,98 млн рублей меньше, чем утверждено на тот же год Законом № 253-КЗ (18831,02 млн рублей). </w:t>
      </w:r>
    </w:p>
    <w:p w14:paraId="05D0D259" w14:textId="77777777" w:rsidR="003A6FFD" w:rsidRPr="005C5D45" w:rsidRDefault="003A6FFD" w:rsidP="006571D9">
      <w:pPr>
        <w:spacing w:after="0" w:line="240" w:lineRule="auto"/>
        <w:ind w:firstLine="709"/>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В 2024 году начнется реализация нового РПНВ "Защита от наводнений и иных негативных воздействий вод и обеспечение безопасности гидротехнических сооружений (Приморский край)" (55,00 млн рублей).</w:t>
      </w:r>
    </w:p>
    <w:p w14:paraId="3722426D"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Calibri" w:hAnsi="Times New Roman" w:cs="Times New Roman"/>
          <w:sz w:val="28"/>
          <w:szCs w:val="28"/>
        </w:rPr>
        <w:t>На реализацию ведомственных проектов в 2024 году планируется направить 1877,23 млн рублей.</w:t>
      </w:r>
    </w:p>
    <w:p w14:paraId="385B1BE0" w14:textId="53C1B5BE"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 xml:space="preserve">Законопроект на 2024 год содержит </w:t>
      </w:r>
      <w:r w:rsidRPr="005C5D45">
        <w:rPr>
          <w:rFonts w:ascii="Times New Roman" w:hAnsi="Times New Roman" w:cs="Times New Roman"/>
          <w:bCs/>
          <w:sz w:val="28"/>
          <w:szCs w:val="28"/>
        </w:rPr>
        <w:t>новые целевые статьи</w:t>
      </w:r>
      <w:r w:rsidRPr="005C5D45">
        <w:rPr>
          <w:rFonts w:ascii="Times New Roman" w:hAnsi="Times New Roman" w:cs="Times New Roman"/>
          <w:b/>
          <w:bCs/>
          <w:sz w:val="28"/>
          <w:szCs w:val="28"/>
        </w:rPr>
        <w:t xml:space="preserve"> </w:t>
      </w:r>
      <w:r w:rsidRPr="005C5D45">
        <w:rPr>
          <w:rFonts w:ascii="Times New Roman" w:hAnsi="Times New Roman" w:cs="Times New Roman"/>
          <w:bCs/>
          <w:sz w:val="28"/>
          <w:szCs w:val="28"/>
        </w:rPr>
        <w:t>расходов краевого бюджета на общую сумму более 670 млн рублей</w:t>
      </w:r>
      <w:r w:rsidRPr="005C5D45">
        <w:rPr>
          <w:rFonts w:ascii="Times New Roman" w:hAnsi="Times New Roman" w:cs="Times New Roman"/>
          <w:sz w:val="28"/>
          <w:szCs w:val="28"/>
        </w:rPr>
        <w:t xml:space="preserve">.  </w:t>
      </w:r>
    </w:p>
    <w:p w14:paraId="1A4936C5" w14:textId="538166D8" w:rsidR="003A6FFD" w:rsidRPr="005C5D45" w:rsidRDefault="003A6FFD" w:rsidP="006571D9">
      <w:pPr>
        <w:spacing w:after="0" w:line="240" w:lineRule="auto"/>
        <w:ind w:firstLine="709"/>
        <w:jc w:val="both"/>
        <w:rPr>
          <w:rFonts w:ascii="Times New Roman" w:eastAsia="Times New Roman" w:hAnsi="Times New Roman" w:cs="Times New Roman"/>
          <w:sz w:val="28"/>
          <w:szCs w:val="28"/>
        </w:rPr>
      </w:pPr>
      <w:r w:rsidRPr="005C5D45">
        <w:rPr>
          <w:rFonts w:ascii="Times New Roman" w:eastAsia="Times New Roman" w:hAnsi="Times New Roman" w:cs="Times New Roman"/>
          <w:sz w:val="28"/>
          <w:szCs w:val="28"/>
        </w:rPr>
        <w:t>Так, в рамках государственных программ Приморского края с 2024 года предлагаются расходы на 378,78 млн рублей, такие как:</w:t>
      </w:r>
    </w:p>
    <w:p w14:paraId="05C6E79B" w14:textId="5D82420C" w:rsidR="003A6FFD" w:rsidRPr="005C5D45" w:rsidRDefault="002C0AB2" w:rsidP="006571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D45">
        <w:rPr>
          <w:rFonts w:ascii="Times New Roman" w:hAnsi="Times New Roman" w:cs="Times New Roman"/>
          <w:sz w:val="28"/>
          <w:szCs w:val="28"/>
        </w:rPr>
        <w:t xml:space="preserve">по </w:t>
      </w:r>
      <w:r w:rsidR="003A6FFD" w:rsidRPr="005C5D45">
        <w:rPr>
          <w:rFonts w:ascii="Times New Roman" w:hAnsi="Times New Roman" w:cs="Times New Roman"/>
          <w:sz w:val="28"/>
          <w:szCs w:val="28"/>
        </w:rPr>
        <w:t>ГП "Развитие здр</w:t>
      </w:r>
      <w:r w:rsidRPr="005C5D45">
        <w:rPr>
          <w:rFonts w:ascii="Times New Roman" w:hAnsi="Times New Roman" w:cs="Times New Roman"/>
          <w:sz w:val="28"/>
          <w:szCs w:val="28"/>
        </w:rPr>
        <w:t>авоохранения Приморского края" –</w:t>
      </w:r>
      <w:r w:rsidR="003A6FFD" w:rsidRPr="005C5D45">
        <w:rPr>
          <w:rFonts w:ascii="Times New Roman" w:hAnsi="Times New Roman" w:cs="Times New Roman"/>
          <w:sz w:val="28"/>
          <w:szCs w:val="28"/>
        </w:rPr>
        <w:t xml:space="preserve"> 31,78 млн рублей на </w:t>
      </w:r>
      <w:r w:rsidR="003A6FFD" w:rsidRPr="005C5D45">
        <w:rPr>
          <w:rFonts w:ascii="Times New Roman" w:eastAsia="Times New Roman" w:hAnsi="Times New Roman" w:cs="Times New Roman"/>
          <w:sz w:val="28"/>
          <w:szCs w:val="28"/>
        </w:rPr>
        <w:t xml:space="preserve">специальную социальную выплату для медицинских работников, работающих в составе призывных комиссий военных комиссариатов;  </w:t>
      </w:r>
    </w:p>
    <w:p w14:paraId="3AAFD616" w14:textId="029E26F8" w:rsidR="003A6FFD" w:rsidRPr="005C5D45" w:rsidRDefault="002C0AB2" w:rsidP="006571D9">
      <w:pPr>
        <w:autoSpaceDE w:val="0"/>
        <w:autoSpaceDN w:val="0"/>
        <w:adjustRightInd w:val="0"/>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 xml:space="preserve">по </w:t>
      </w:r>
      <w:r w:rsidR="003A6FFD" w:rsidRPr="005C5D45">
        <w:rPr>
          <w:rFonts w:ascii="Times New Roman" w:hAnsi="Times New Roman" w:cs="Times New Roman"/>
          <w:sz w:val="28"/>
          <w:szCs w:val="28"/>
        </w:rPr>
        <w:t xml:space="preserve">ГП "Развитие физической культуры и спорта Приморского края" </w:t>
      </w:r>
      <w:r w:rsidRPr="005C5D45">
        <w:rPr>
          <w:rFonts w:ascii="Times New Roman" w:hAnsi="Times New Roman" w:cs="Times New Roman"/>
          <w:sz w:val="28"/>
          <w:szCs w:val="28"/>
        </w:rPr>
        <w:t>–</w:t>
      </w:r>
      <w:r w:rsidR="003A6FFD" w:rsidRPr="005C5D45">
        <w:rPr>
          <w:rFonts w:ascii="Times New Roman" w:hAnsi="Times New Roman" w:cs="Times New Roman"/>
          <w:sz w:val="28"/>
          <w:szCs w:val="28"/>
        </w:rPr>
        <w:t xml:space="preserve"> 18,97 млн рублей на </w:t>
      </w:r>
      <w:r w:rsidR="003A6FFD" w:rsidRPr="005C5D45">
        <w:rPr>
          <w:rFonts w:ascii="Times New Roman" w:eastAsia="Calibri" w:hAnsi="Times New Roman" w:cs="Times New Roman"/>
          <w:sz w:val="28"/>
          <w:szCs w:val="28"/>
          <w:lang w:eastAsia="x-none"/>
        </w:rPr>
        <w:t xml:space="preserve">субсидии исполнителям услуг в целях финансового </w:t>
      </w:r>
      <w:r w:rsidR="003A6FFD" w:rsidRPr="005C5D45">
        <w:rPr>
          <w:rFonts w:ascii="Times New Roman" w:eastAsia="Calibri" w:hAnsi="Times New Roman" w:cs="Times New Roman"/>
          <w:sz w:val="28"/>
          <w:szCs w:val="28"/>
          <w:lang w:eastAsia="x-none"/>
        </w:rPr>
        <w:lastRenderedPageBreak/>
        <w:t>обеспечения затрат на оказание государственных услуг в сфере физической культуры и спорта в рамках социального заказа;</w:t>
      </w:r>
    </w:p>
    <w:p w14:paraId="06B4ED5A" w14:textId="79C4DDAF" w:rsidR="003A6FFD" w:rsidRPr="005C5D45" w:rsidRDefault="002C0AB2"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 xml:space="preserve">по </w:t>
      </w:r>
      <w:r w:rsidR="003A6FFD" w:rsidRPr="005C5D45">
        <w:rPr>
          <w:rFonts w:ascii="Times New Roman" w:hAnsi="Times New Roman" w:cs="Times New Roman"/>
          <w:sz w:val="28"/>
          <w:szCs w:val="28"/>
        </w:rPr>
        <w:t xml:space="preserve">ГП "Развитие туризма в Приморском крае" </w:t>
      </w:r>
      <w:r w:rsidRPr="005C5D45">
        <w:rPr>
          <w:rFonts w:ascii="Times New Roman" w:hAnsi="Times New Roman" w:cs="Times New Roman"/>
          <w:sz w:val="28"/>
          <w:szCs w:val="28"/>
        </w:rPr>
        <w:t>–</w:t>
      </w:r>
      <w:r w:rsidR="003A6FFD" w:rsidRPr="005C5D45">
        <w:rPr>
          <w:rFonts w:ascii="Times New Roman" w:hAnsi="Times New Roman" w:cs="Times New Roman"/>
          <w:sz w:val="28"/>
          <w:szCs w:val="28"/>
        </w:rPr>
        <w:t xml:space="preserve"> 11,39 млн рублей, в том числе на грант в форме субсидии федеральному государственному бюджетному учреждению науки Ботаническому саду-институту Дальневосточного отделения Российской академии наук на благоустройство туристских троп – 5,39 млн рублей и гранты на поддержку туристических клубов Приморского края – 6,00 млн рублей;</w:t>
      </w:r>
    </w:p>
    <w:p w14:paraId="660243A0" w14:textId="4EE8C93F" w:rsidR="003A6FFD" w:rsidRPr="005C5D45" w:rsidRDefault="002C0AB2" w:rsidP="006571D9">
      <w:pPr>
        <w:spacing w:after="0" w:line="240" w:lineRule="auto"/>
        <w:ind w:firstLine="709"/>
        <w:jc w:val="both"/>
        <w:rPr>
          <w:rFonts w:ascii="Times New Roman" w:eastAsia="Calibri" w:hAnsi="Times New Roman" w:cs="Times New Roman"/>
          <w:sz w:val="28"/>
          <w:szCs w:val="28"/>
        </w:rPr>
      </w:pPr>
      <w:r w:rsidRPr="005C5D45">
        <w:rPr>
          <w:rFonts w:ascii="Times New Roman" w:eastAsia="Times New Roman" w:hAnsi="Times New Roman" w:cs="Times New Roman"/>
          <w:sz w:val="28"/>
          <w:szCs w:val="28"/>
          <w:lang w:eastAsia="ru-RU"/>
        </w:rPr>
        <w:t xml:space="preserve">по </w:t>
      </w:r>
      <w:r w:rsidR="003A6FFD" w:rsidRPr="005C5D45">
        <w:rPr>
          <w:rFonts w:ascii="Times New Roman" w:eastAsia="Times New Roman" w:hAnsi="Times New Roman" w:cs="Times New Roman"/>
          <w:sz w:val="28"/>
          <w:szCs w:val="28"/>
          <w:lang w:eastAsia="ru-RU"/>
        </w:rPr>
        <w:t xml:space="preserve">ГП "Энергоэффективность, развитие газоснабжения и энергетики в Приморском крае" </w:t>
      </w:r>
      <w:r w:rsidRPr="005C5D45">
        <w:rPr>
          <w:rFonts w:ascii="Times New Roman" w:eastAsia="Times New Roman" w:hAnsi="Times New Roman" w:cs="Times New Roman"/>
          <w:sz w:val="28"/>
          <w:szCs w:val="28"/>
          <w:lang w:eastAsia="ru-RU"/>
        </w:rPr>
        <w:t>–</w:t>
      </w:r>
      <w:r w:rsidR="003A6FFD" w:rsidRPr="005C5D45">
        <w:rPr>
          <w:rFonts w:ascii="Times New Roman" w:eastAsia="Times New Roman" w:hAnsi="Times New Roman" w:cs="Times New Roman"/>
          <w:sz w:val="28"/>
          <w:szCs w:val="28"/>
          <w:lang w:eastAsia="ru-RU"/>
        </w:rPr>
        <w:t xml:space="preserve"> 18,73 млн рублей на </w:t>
      </w:r>
      <w:r w:rsidR="003A6FFD" w:rsidRPr="005C5D45">
        <w:rPr>
          <w:rFonts w:ascii="Times New Roman" w:eastAsia="Calibri" w:hAnsi="Times New Roman" w:cs="Times New Roman"/>
          <w:sz w:val="28"/>
          <w:szCs w:val="28"/>
        </w:rPr>
        <w:t xml:space="preserve">мероприятия по предоставлению субсидий бюджетам муниципальных образований на мероприятия по инвентаризации кладбищ, стен скорби, крематориев, а также мест захоронений на кладбищах и в стенах скорби, расположенных на территории Приморского края; </w:t>
      </w:r>
    </w:p>
    <w:p w14:paraId="7FE93839" w14:textId="561C475C" w:rsidR="003A6FFD" w:rsidRPr="005C5D45" w:rsidRDefault="002C0AB2" w:rsidP="006571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hAnsi="Times New Roman" w:cs="Times New Roman"/>
          <w:bCs/>
          <w:sz w:val="28"/>
          <w:szCs w:val="28"/>
        </w:rPr>
        <w:t xml:space="preserve">по </w:t>
      </w:r>
      <w:r w:rsidR="003A6FFD" w:rsidRPr="005C5D45">
        <w:rPr>
          <w:rFonts w:ascii="Times New Roman" w:hAnsi="Times New Roman" w:cs="Times New Roman"/>
          <w:bCs/>
          <w:sz w:val="28"/>
          <w:szCs w:val="28"/>
        </w:rPr>
        <w:t>ГП "Развитие сельского хозяйства и регулирование рынков сельскохозяйственной прод</w:t>
      </w:r>
      <w:r w:rsidRPr="005C5D45">
        <w:rPr>
          <w:rFonts w:ascii="Times New Roman" w:hAnsi="Times New Roman" w:cs="Times New Roman"/>
          <w:bCs/>
          <w:sz w:val="28"/>
          <w:szCs w:val="28"/>
        </w:rPr>
        <w:t>укции, сырья и продовольствия" –</w:t>
      </w:r>
      <w:r w:rsidR="003A6FFD" w:rsidRPr="005C5D45">
        <w:rPr>
          <w:rFonts w:ascii="Times New Roman" w:hAnsi="Times New Roman" w:cs="Times New Roman"/>
          <w:bCs/>
          <w:sz w:val="28"/>
          <w:szCs w:val="28"/>
        </w:rPr>
        <w:t xml:space="preserve"> 36,42 млн рублей, в том числе на </w:t>
      </w:r>
      <w:r w:rsidR="003A6FFD" w:rsidRPr="005C5D45">
        <w:rPr>
          <w:rFonts w:ascii="Times New Roman" w:eastAsia="Times New Roman" w:hAnsi="Times New Roman" w:cs="Times New Roman"/>
          <w:sz w:val="28"/>
          <w:szCs w:val="28"/>
          <w:lang w:eastAsia="ru-RU"/>
        </w:rPr>
        <w:t xml:space="preserve">субсидии на возмещение части затрат, связанных с экспортом меда </w:t>
      </w:r>
      <w:r w:rsidRPr="005C5D45">
        <w:rPr>
          <w:rFonts w:ascii="Times New Roman" w:eastAsia="Times New Roman" w:hAnsi="Times New Roman" w:cs="Times New Roman"/>
          <w:sz w:val="28"/>
          <w:szCs w:val="28"/>
          <w:lang w:eastAsia="ru-RU"/>
        </w:rPr>
        <w:t>–</w:t>
      </w:r>
      <w:r w:rsidR="003A6FFD" w:rsidRPr="005C5D45">
        <w:rPr>
          <w:rFonts w:ascii="Times New Roman" w:eastAsia="Times New Roman" w:hAnsi="Times New Roman" w:cs="Times New Roman"/>
          <w:sz w:val="28"/>
          <w:szCs w:val="28"/>
          <w:lang w:eastAsia="ru-RU"/>
        </w:rPr>
        <w:t xml:space="preserve"> 13,00 млн рублей и субсидии на обеспечение деятельности автономной некоммерческой организации "Агентство по развитию пчеловодства Приморского края" </w:t>
      </w:r>
      <w:r w:rsidRPr="005C5D45">
        <w:rPr>
          <w:rFonts w:ascii="Times New Roman" w:eastAsia="Times New Roman" w:hAnsi="Times New Roman" w:cs="Times New Roman"/>
          <w:sz w:val="28"/>
          <w:szCs w:val="28"/>
          <w:lang w:eastAsia="ru-RU"/>
        </w:rPr>
        <w:t xml:space="preserve">– </w:t>
      </w:r>
      <w:r w:rsidR="003A6FFD" w:rsidRPr="005C5D45">
        <w:rPr>
          <w:rFonts w:ascii="Times New Roman" w:eastAsia="Times New Roman" w:hAnsi="Times New Roman" w:cs="Times New Roman"/>
          <w:sz w:val="28"/>
          <w:szCs w:val="28"/>
          <w:lang w:eastAsia="ru-RU"/>
        </w:rPr>
        <w:t>23,42 млн рублей;</w:t>
      </w:r>
    </w:p>
    <w:p w14:paraId="311EE083" w14:textId="62829E63" w:rsidR="003A6FFD" w:rsidRPr="005C5D45" w:rsidRDefault="002C0AB2" w:rsidP="006571D9">
      <w:pPr>
        <w:autoSpaceDE w:val="0"/>
        <w:autoSpaceDN w:val="0"/>
        <w:adjustRightInd w:val="0"/>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 xml:space="preserve">по </w:t>
      </w:r>
      <w:r w:rsidR="003A6FFD" w:rsidRPr="005C5D45">
        <w:rPr>
          <w:rFonts w:ascii="Times New Roman" w:hAnsi="Times New Roman" w:cs="Times New Roman"/>
          <w:sz w:val="28"/>
          <w:szCs w:val="28"/>
        </w:rPr>
        <w:t xml:space="preserve">ГП Приморского края "Экономическое развитие и инновационная экономика Приморского края" </w:t>
      </w:r>
      <w:r w:rsidRPr="005C5D45">
        <w:rPr>
          <w:rFonts w:ascii="Times New Roman" w:hAnsi="Times New Roman" w:cs="Times New Roman"/>
          <w:sz w:val="28"/>
          <w:szCs w:val="28"/>
        </w:rPr>
        <w:t xml:space="preserve">– </w:t>
      </w:r>
      <w:r w:rsidR="003A6FFD" w:rsidRPr="005C5D45">
        <w:rPr>
          <w:rFonts w:ascii="Times New Roman" w:hAnsi="Times New Roman" w:cs="Times New Roman"/>
          <w:sz w:val="28"/>
          <w:szCs w:val="28"/>
        </w:rPr>
        <w:t>223,86 млн рублей, в том числе</w:t>
      </w:r>
      <w:r w:rsidR="003A6FFD" w:rsidRPr="005C5D45">
        <w:rPr>
          <w:rFonts w:ascii="Times New Roman" w:eastAsia="Times New Roman" w:hAnsi="Times New Roman" w:cs="Times New Roman"/>
          <w:sz w:val="28"/>
          <w:szCs w:val="28"/>
          <w:lang w:eastAsia="ru-RU"/>
        </w:rPr>
        <w:t xml:space="preserve"> расходы</w:t>
      </w:r>
      <w:r w:rsidR="003A6FFD" w:rsidRPr="005C5D45">
        <w:rPr>
          <w:rFonts w:ascii="Times New Roman" w:hAnsi="Times New Roman" w:cs="Times New Roman"/>
          <w:sz w:val="28"/>
          <w:szCs w:val="28"/>
        </w:rPr>
        <w:t xml:space="preserve">: </w:t>
      </w:r>
    </w:p>
    <w:p w14:paraId="0897DA89" w14:textId="3BBB56BD"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на поощрение внедрения муниципального инвестиционного стандарта Приморского края в муниципальных образованиях </w:t>
      </w:r>
      <w:r w:rsidR="002C0AB2" w:rsidRPr="005C5D45">
        <w:rPr>
          <w:rFonts w:ascii="Times New Roman" w:eastAsia="Times New Roman" w:hAnsi="Times New Roman" w:cs="Times New Roman"/>
          <w:sz w:val="28"/>
          <w:szCs w:val="28"/>
          <w:lang w:eastAsia="ru-RU"/>
        </w:rPr>
        <w:t>–</w:t>
      </w:r>
      <w:r w:rsidRPr="005C5D45">
        <w:rPr>
          <w:rFonts w:ascii="Times New Roman" w:eastAsia="Times New Roman" w:hAnsi="Times New Roman" w:cs="Times New Roman"/>
          <w:sz w:val="28"/>
          <w:szCs w:val="28"/>
          <w:lang w:eastAsia="ru-RU"/>
        </w:rPr>
        <w:t xml:space="preserve"> 10,00 млн рублей;</w:t>
      </w:r>
    </w:p>
    <w:p w14:paraId="44A75E2F" w14:textId="72C47298" w:rsidR="003A6FFD" w:rsidRPr="005C5D45" w:rsidRDefault="003A6FFD" w:rsidP="006571D9">
      <w:pPr>
        <w:spacing w:after="0" w:line="240" w:lineRule="auto"/>
        <w:ind w:firstLine="709"/>
        <w:jc w:val="both"/>
        <w:rPr>
          <w:rFonts w:ascii="Times New Roman" w:eastAsiaTheme="minorEastAsia" w:hAnsi="Times New Roman" w:cs="Times New Roman"/>
          <w:sz w:val="28"/>
          <w:szCs w:val="28"/>
          <w:lang w:eastAsia="ru-RU"/>
        </w:rPr>
      </w:pPr>
      <w:r w:rsidRPr="005C5D45">
        <w:rPr>
          <w:rFonts w:ascii="Times New Roman" w:hAnsi="Times New Roman" w:cs="Times New Roman"/>
          <w:sz w:val="28"/>
          <w:szCs w:val="28"/>
        </w:rPr>
        <w:t xml:space="preserve">на создание и осуществление уставной деятельности автономной некоммерческой организации "Фонд развития промышленности Приморского края" </w:t>
      </w:r>
      <w:r w:rsidR="002C0AB2" w:rsidRPr="005C5D45">
        <w:rPr>
          <w:rFonts w:ascii="Times New Roman" w:hAnsi="Times New Roman" w:cs="Times New Roman"/>
          <w:sz w:val="28"/>
          <w:szCs w:val="28"/>
        </w:rPr>
        <w:t>–</w:t>
      </w:r>
      <w:r w:rsidRPr="005C5D45">
        <w:rPr>
          <w:rFonts w:ascii="Times New Roman" w:hAnsi="Times New Roman" w:cs="Times New Roman"/>
          <w:sz w:val="28"/>
          <w:szCs w:val="28"/>
        </w:rPr>
        <w:t xml:space="preserve"> 13,86 млн рублей; </w:t>
      </w:r>
    </w:p>
    <w:p w14:paraId="63D5158D" w14:textId="00FF054D" w:rsidR="003A6FFD" w:rsidRPr="005C5D45" w:rsidRDefault="003A6FFD" w:rsidP="006571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субъектам малого и среднего предпринимательства на возмещение части затрат на уплату процентов по кредитам, полученным в российских кредитных организациях</w:t>
      </w:r>
      <w:r w:rsidR="002C0AB2" w:rsidRPr="005C5D45">
        <w:rPr>
          <w:rFonts w:ascii="Times New Roman" w:eastAsia="Times New Roman" w:hAnsi="Times New Roman" w:cs="Times New Roman"/>
          <w:sz w:val="28"/>
          <w:szCs w:val="28"/>
          <w:lang w:eastAsia="ru-RU"/>
        </w:rPr>
        <w:t>, –</w:t>
      </w:r>
      <w:r w:rsidRPr="005C5D45">
        <w:rPr>
          <w:rFonts w:ascii="Times New Roman" w:eastAsia="Times New Roman" w:hAnsi="Times New Roman" w:cs="Times New Roman"/>
          <w:sz w:val="28"/>
          <w:szCs w:val="28"/>
          <w:lang w:eastAsia="ru-RU"/>
        </w:rPr>
        <w:t xml:space="preserve"> 50,00 млн рублей;</w:t>
      </w:r>
    </w:p>
    <w:p w14:paraId="00A8B252" w14:textId="55286BFC" w:rsidR="003A6FFD" w:rsidRPr="005C5D45" w:rsidRDefault="003A6FFD" w:rsidP="006571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промышленным предприятиям на возмещение части затрат, связанных с выполнением научно-исследовательских, опытно-конструкторских работ, в том числе с испытанием опытных образцов </w:t>
      </w:r>
      <w:r w:rsidR="002C0AB2" w:rsidRPr="005C5D45">
        <w:rPr>
          <w:rFonts w:ascii="Times New Roman" w:eastAsia="Times New Roman" w:hAnsi="Times New Roman" w:cs="Times New Roman"/>
          <w:sz w:val="28"/>
          <w:szCs w:val="28"/>
          <w:lang w:eastAsia="ru-RU"/>
        </w:rPr>
        <w:t>–</w:t>
      </w:r>
      <w:r w:rsidRPr="005C5D45">
        <w:rPr>
          <w:rFonts w:ascii="Times New Roman" w:eastAsia="Times New Roman" w:hAnsi="Times New Roman" w:cs="Times New Roman"/>
          <w:sz w:val="28"/>
          <w:szCs w:val="28"/>
          <w:lang w:eastAsia="ru-RU"/>
        </w:rPr>
        <w:t xml:space="preserve"> 50,00 млн рублей;</w:t>
      </w:r>
    </w:p>
    <w:p w14:paraId="62CD9D13" w14:textId="0AB27AAE" w:rsidR="003A6FFD" w:rsidRPr="005C5D45" w:rsidRDefault="003A6FFD" w:rsidP="006571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на финансовое обеспечение создания (капитализации) и (или) деятельности (докапитализации) автономной некоммерческой организации "Фонд развития промышленности Приморского края" </w:t>
      </w:r>
      <w:r w:rsidR="002C0AB2" w:rsidRPr="005C5D45">
        <w:rPr>
          <w:rFonts w:ascii="Times New Roman" w:eastAsia="Times New Roman" w:hAnsi="Times New Roman" w:cs="Times New Roman"/>
          <w:sz w:val="28"/>
          <w:szCs w:val="28"/>
          <w:lang w:eastAsia="ru-RU"/>
        </w:rPr>
        <w:t>–</w:t>
      </w:r>
      <w:r w:rsidRPr="005C5D45">
        <w:rPr>
          <w:rFonts w:ascii="Times New Roman" w:eastAsia="Times New Roman" w:hAnsi="Times New Roman" w:cs="Times New Roman"/>
          <w:sz w:val="28"/>
          <w:szCs w:val="28"/>
          <w:lang w:eastAsia="ru-RU"/>
        </w:rPr>
        <w:t xml:space="preserve"> 100,00 млн рублей; </w:t>
      </w:r>
    </w:p>
    <w:p w14:paraId="55A9184D" w14:textId="44A57543" w:rsidR="003A6FFD" w:rsidRPr="005C5D45" w:rsidRDefault="003A6FFD" w:rsidP="006571D9">
      <w:pPr>
        <w:autoSpaceDE w:val="0"/>
        <w:autoSpaceDN w:val="0"/>
        <w:adjustRightInd w:val="0"/>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ГП "Патриотическое воспитание граждан, реализация государственной национальной политики и развитие институтов гражданского общества н</w:t>
      </w:r>
      <w:r w:rsidR="00D331BD" w:rsidRPr="005C5D45">
        <w:rPr>
          <w:rFonts w:ascii="Times New Roman" w:hAnsi="Times New Roman" w:cs="Times New Roman"/>
          <w:sz w:val="28"/>
          <w:szCs w:val="28"/>
        </w:rPr>
        <w:t>а территории Приморского края" –</w:t>
      </w:r>
      <w:r w:rsidRPr="005C5D45">
        <w:rPr>
          <w:rFonts w:ascii="Times New Roman" w:hAnsi="Times New Roman" w:cs="Times New Roman"/>
          <w:sz w:val="28"/>
          <w:szCs w:val="28"/>
        </w:rPr>
        <w:t xml:space="preserve"> 9,70 млн рублей на предоставление субсидии Всероссийской общественной организации "Молодая Гвардия Единой России" из краевого бюджета в целях финансового обеспечения затрат на развитие общественно значимых проектов.</w:t>
      </w:r>
    </w:p>
    <w:p w14:paraId="531622B4" w14:textId="77777777"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В рамках непрограммных направлений – 299,40 млн рублей на подготовку и проведение выборов Президента Российской Федерации.</w:t>
      </w:r>
    </w:p>
    <w:p w14:paraId="133E4057" w14:textId="49660DCB"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lastRenderedPageBreak/>
        <w:t xml:space="preserve">Краевой бюджет сохраняет социальную направленность. В 2024 году доля расходов, планируемых на социально-культурную сферу, составит 58,23 % от общей суммы расходов. </w:t>
      </w:r>
    </w:p>
    <w:p w14:paraId="56370120" w14:textId="6B2C016E" w:rsidR="003A6FFD" w:rsidRPr="005C5D45" w:rsidRDefault="003A6FFD" w:rsidP="006571D9">
      <w:pPr>
        <w:spacing w:after="0" w:line="240" w:lineRule="auto"/>
        <w:ind w:firstLine="709"/>
        <w:jc w:val="both"/>
        <w:rPr>
          <w:rFonts w:ascii="Times New Roman" w:eastAsia="Times New Roman" w:hAnsi="Times New Roman" w:cs="Times New Roman"/>
          <w:sz w:val="28"/>
          <w:szCs w:val="28"/>
        </w:rPr>
      </w:pPr>
      <w:r w:rsidRPr="005C5D45">
        <w:rPr>
          <w:rFonts w:ascii="Times New Roman" w:eastAsia="Times New Roman" w:hAnsi="Times New Roman" w:cs="Times New Roman"/>
          <w:sz w:val="28"/>
          <w:szCs w:val="28"/>
          <w:lang w:eastAsia="ru-RU"/>
        </w:rPr>
        <w:t>В соответствии со статьей 18 законопроекта в краевом бюджете предусмотрен коэффициент индексации с 01.01.2024 – 1,045, с 01.01.2025 – 1,04, с 01.01.2026 – 1,04 отдельных расходных обязательств Приморского края в сфере социального обеспечения населения.</w:t>
      </w:r>
    </w:p>
    <w:p w14:paraId="17331952" w14:textId="123FCD41"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Законопроектом </w:t>
      </w:r>
      <w:r w:rsidRPr="005C5D45">
        <w:rPr>
          <w:rFonts w:ascii="Times New Roman" w:eastAsia="Calibri" w:hAnsi="Times New Roman" w:cs="Times New Roman"/>
          <w:sz w:val="28"/>
          <w:szCs w:val="28"/>
        </w:rPr>
        <w:t>с 01.01.2024 предусмотрено увеличение</w:t>
      </w:r>
      <w:r w:rsidRPr="005C5D45">
        <w:rPr>
          <w:rFonts w:ascii="Times New Roman" w:eastAsia="Times New Roman" w:hAnsi="Times New Roman" w:cs="Times New Roman"/>
          <w:sz w:val="28"/>
          <w:szCs w:val="28"/>
          <w:lang w:eastAsia="ru-RU"/>
        </w:rPr>
        <w:t xml:space="preserve"> расходов на социальное обеспечение детей 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 таки</w:t>
      </w:r>
      <w:r w:rsidR="00D331BD" w:rsidRPr="005C5D45">
        <w:rPr>
          <w:rFonts w:ascii="Times New Roman" w:eastAsia="Times New Roman" w:hAnsi="Times New Roman" w:cs="Times New Roman"/>
          <w:sz w:val="28"/>
          <w:szCs w:val="28"/>
          <w:lang w:eastAsia="ru-RU"/>
        </w:rPr>
        <w:t>х</w:t>
      </w:r>
      <w:r w:rsidRPr="005C5D45">
        <w:rPr>
          <w:rFonts w:ascii="Times New Roman" w:eastAsia="Times New Roman" w:hAnsi="Times New Roman" w:cs="Times New Roman"/>
          <w:sz w:val="28"/>
          <w:szCs w:val="28"/>
          <w:lang w:eastAsia="ru-RU"/>
        </w:rPr>
        <w:t xml:space="preserve"> как: </w:t>
      </w:r>
    </w:p>
    <w:p w14:paraId="1E5F1976" w14:textId="77777777" w:rsidR="003A6FFD" w:rsidRPr="005C5D45" w:rsidRDefault="003A6FFD" w:rsidP="006571D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нормы денежного обеспечения питанием в рублях в день на одного человека на время пребывания в организациях, при временной передаче в семьи граждан устанавливается с ростом на 4,3 % с 01.01.2024 – 290 рублей, с 01.01.2025 – 302 рублей;</w:t>
      </w:r>
    </w:p>
    <w:p w14:paraId="41607FF6" w14:textId="77777777" w:rsidR="003A6FFD" w:rsidRPr="005C5D45" w:rsidRDefault="003A6FFD" w:rsidP="006571D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размер денежной компенсации взамен одежды, обуви, мягкого инвентаря и оборудования устанавливается с ростом на 4,0 % с 01.01.2024 – 52338 рублей, с 01.01.2025 – 54432 рублей;</w:t>
      </w:r>
    </w:p>
    <w:p w14:paraId="2E19CDC5" w14:textId="77777777" w:rsidR="003A6FFD" w:rsidRPr="005C5D45" w:rsidRDefault="003A6FFD" w:rsidP="006571D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размер единовременного денежного пособия устанавливается с ростом на 4,0 % с 01.01.2024 – 2296 рублей, с 01.01.2025 – 2388 рублей;</w:t>
      </w:r>
    </w:p>
    <w:p w14:paraId="2EF7CA65" w14:textId="00DE1601" w:rsidR="003A6FFD" w:rsidRPr="005C5D45" w:rsidRDefault="003A6FFD" w:rsidP="006571D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размер государственной академической стипендии и (или) государственной социальной стипендии студентам</w:t>
      </w:r>
      <w:r w:rsidR="00D331BD" w:rsidRPr="005C5D45">
        <w:rPr>
          <w:rFonts w:ascii="Times New Roman" w:eastAsia="Calibri" w:hAnsi="Times New Roman" w:cs="Times New Roman"/>
          <w:sz w:val="28"/>
          <w:szCs w:val="28"/>
        </w:rPr>
        <w:t xml:space="preserve"> –</w:t>
      </w:r>
      <w:r w:rsidRPr="005C5D45">
        <w:rPr>
          <w:rFonts w:ascii="Times New Roman" w:eastAsia="Calibri" w:hAnsi="Times New Roman" w:cs="Times New Roman"/>
          <w:sz w:val="28"/>
          <w:szCs w:val="28"/>
        </w:rPr>
        <w:t xml:space="preserve"> индексация на 4,5 %.</w:t>
      </w:r>
    </w:p>
    <w:p w14:paraId="731C57A2" w14:textId="34B1E67E" w:rsidR="003A6FFD" w:rsidRPr="005C5D45" w:rsidRDefault="003A6FFD" w:rsidP="006571D9">
      <w:pPr>
        <w:spacing w:after="0" w:line="240" w:lineRule="auto"/>
        <w:ind w:firstLine="709"/>
        <w:jc w:val="both"/>
        <w:rPr>
          <w:rFonts w:ascii="Times New Roman" w:hAnsi="Times New Roman" w:cs="Times New Roman"/>
          <w:b/>
          <w:sz w:val="28"/>
          <w:szCs w:val="28"/>
        </w:rPr>
      </w:pPr>
      <w:r w:rsidRPr="005C5D45">
        <w:rPr>
          <w:rFonts w:ascii="Times New Roman" w:eastAsia="Times New Roman" w:hAnsi="Times New Roman" w:cs="Times New Roman"/>
          <w:sz w:val="28"/>
          <w:szCs w:val="24"/>
          <w:lang w:eastAsia="ru-RU"/>
        </w:rPr>
        <w:t>Контрольно-счетная палата обращает внимание, что при планировании расходов</w:t>
      </w:r>
      <w:r w:rsidRPr="005C5D45">
        <w:t xml:space="preserve"> </w:t>
      </w:r>
      <w:r w:rsidRPr="005C5D45">
        <w:rPr>
          <w:rFonts w:ascii="Times New Roman" w:eastAsia="Times New Roman" w:hAnsi="Times New Roman" w:cs="Times New Roman"/>
          <w:sz w:val="28"/>
          <w:szCs w:val="24"/>
          <w:lang w:eastAsia="ru-RU"/>
        </w:rPr>
        <w:t>отдельных мер социальной поддержки</w:t>
      </w:r>
      <w:r w:rsidRPr="005C5D45">
        <w:t xml:space="preserve"> </w:t>
      </w:r>
      <w:r w:rsidRPr="005C5D45">
        <w:rPr>
          <w:rFonts w:ascii="Times New Roman" w:eastAsia="Times New Roman" w:hAnsi="Times New Roman" w:cs="Times New Roman"/>
          <w:sz w:val="28"/>
          <w:szCs w:val="24"/>
          <w:lang w:eastAsia="ru-RU"/>
        </w:rPr>
        <w:t>не учитывается фактическое количество получателей предыдущего года.</w:t>
      </w:r>
    </w:p>
    <w:p w14:paraId="215AE4FA"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hAnsi="Times New Roman" w:cs="Times New Roman"/>
          <w:sz w:val="28"/>
          <w:szCs w:val="28"/>
        </w:rPr>
        <w:t>Так, п</w:t>
      </w:r>
      <w:r w:rsidRPr="005C5D45">
        <w:rPr>
          <w:rFonts w:ascii="Times New Roman" w:eastAsia="Times New Roman" w:hAnsi="Times New Roman" w:cs="Times New Roman"/>
          <w:sz w:val="28"/>
          <w:szCs w:val="28"/>
          <w:lang w:eastAsia="ru-RU"/>
        </w:rPr>
        <w:t xml:space="preserve">о ГП "Социальная поддержка населения Приморского края" министерством труда и социальной политики Приморского края при планировании отдельных мер социальной поддержки на 2024 год: </w:t>
      </w:r>
    </w:p>
    <w:p w14:paraId="370F1FDD"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расчетное число получателей меньше, что потребует дополнительного финансирования расходных обязательств в ходе исполнения краевого бюджета в 2024 году по:</w:t>
      </w:r>
    </w:p>
    <w:p w14:paraId="5A464158"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rPr>
      </w:pPr>
      <w:r w:rsidRPr="005C5D45">
        <w:rPr>
          <w:rFonts w:ascii="Times New Roman" w:eastAsia="Times New Roman" w:hAnsi="Times New Roman" w:cs="Times New Roman"/>
          <w:sz w:val="28"/>
          <w:szCs w:val="28"/>
        </w:rPr>
        <w:t xml:space="preserve"> - компенсации расходов собственникам жилого помещения, достигшим возраста 70 лет, в размере до 100 процентов на оплату взноса на капитальный ремонт общего имущества в многоквартирном доме, проживающим на территории Приморского края – 37503 человека, тогда как за 9 месяцев количество получателей 46471;</w:t>
      </w:r>
    </w:p>
    <w:p w14:paraId="5445A190"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rPr>
      </w:pPr>
      <w:r w:rsidRPr="005C5D45">
        <w:rPr>
          <w:rFonts w:ascii="Times New Roman" w:eastAsia="Times New Roman" w:hAnsi="Times New Roman" w:cs="Times New Roman"/>
          <w:sz w:val="28"/>
          <w:szCs w:val="28"/>
        </w:rPr>
        <w:t xml:space="preserve"> - обеспечению мер социальной поддержки по оплате жилищно-коммунальных услуг детям войны – 37 тыс. человек, за 9 месяцев количество получателей 38164 человека;</w:t>
      </w:r>
    </w:p>
    <w:p w14:paraId="0E53EDED"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rPr>
      </w:pPr>
      <w:r w:rsidRPr="005C5D45">
        <w:rPr>
          <w:rFonts w:ascii="Times New Roman" w:eastAsia="Times New Roman" w:hAnsi="Times New Roman" w:cs="Times New Roman"/>
          <w:sz w:val="28"/>
          <w:szCs w:val="28"/>
        </w:rPr>
        <w:t xml:space="preserve"> - единовременной социальной выплате лицам, получающим пенсию в Приморском крае – 393162 человек, за 9 месяцев количество получателей 516427; </w:t>
      </w:r>
    </w:p>
    <w:p w14:paraId="44DB640E"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rPr>
      </w:pPr>
      <w:r w:rsidRPr="005C5D45">
        <w:rPr>
          <w:rFonts w:ascii="Times New Roman" w:eastAsia="Times New Roman" w:hAnsi="Times New Roman" w:cs="Times New Roman"/>
          <w:sz w:val="28"/>
          <w:szCs w:val="28"/>
        </w:rPr>
        <w:t xml:space="preserve"> - ежегодным денежным выплатам детям войны – 64 тыс.  человек, тогда как за 9 месяцев количество получателей 67764;</w:t>
      </w:r>
    </w:p>
    <w:p w14:paraId="2F9A4773" w14:textId="62FEE5A0"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lastRenderedPageBreak/>
        <w:t xml:space="preserve">расчетное число получателей больше, чем количество фактических получателей за 9 месяцев 2023 года, и в результате заложен избыточный объем средств. </w:t>
      </w:r>
      <w:r w:rsidRPr="005C5D45">
        <w:rPr>
          <w:rFonts w:ascii="Times New Roman" w:hAnsi="Times New Roman" w:cs="Times New Roman"/>
          <w:sz w:val="28"/>
          <w:szCs w:val="28"/>
        </w:rPr>
        <w:t xml:space="preserve">В законопроекте на 2024 год на сертификаты </w:t>
      </w:r>
      <w:r w:rsidRPr="005C5D45">
        <w:rPr>
          <w:rFonts w:ascii="Times New Roman" w:eastAsia="Times New Roman" w:hAnsi="Times New Roman" w:cs="Times New Roman"/>
          <w:sz w:val="28"/>
          <w:szCs w:val="28"/>
          <w:lang w:eastAsia="ru-RU"/>
        </w:rPr>
        <w:t xml:space="preserve">"Подарок новорожденному" </w:t>
      </w:r>
      <w:r w:rsidRPr="005C5D45">
        <w:rPr>
          <w:rFonts w:ascii="Times New Roman" w:hAnsi="Times New Roman" w:cs="Times New Roman"/>
          <w:sz w:val="28"/>
          <w:szCs w:val="28"/>
        </w:rPr>
        <w:t>заложено 51,00 млн рублей из расчета 5100 получателей. Однако не учтено, что за 9 месяцев сертификаты получены всего 1213 получателями, к тому же в ходе исполнения краевого бюджета первоначально утвержденная на 2023 год сумма 51,00 млн рублей была снижена до 19,00 млн рублей (1900 получателей).</w:t>
      </w:r>
    </w:p>
    <w:p w14:paraId="4CB3E2DD" w14:textId="77777777" w:rsidR="003A6FFD" w:rsidRPr="005C5D45" w:rsidRDefault="003A6FFD" w:rsidP="006571D9">
      <w:pPr>
        <w:widowControl w:val="0"/>
        <w:spacing w:after="0" w:line="240" w:lineRule="auto"/>
        <w:ind w:firstLine="709"/>
        <w:jc w:val="both"/>
        <w:rPr>
          <w:rFonts w:ascii="Times New Roman" w:hAnsi="Times New Roman" w:cs="Times New Roman"/>
          <w:sz w:val="28"/>
          <w:szCs w:val="28"/>
        </w:rPr>
      </w:pPr>
      <w:r w:rsidRPr="005C5D45">
        <w:rPr>
          <w:rFonts w:ascii="Times New Roman" w:eastAsia="Times New Roman" w:hAnsi="Times New Roman" w:cs="Times New Roman"/>
          <w:bCs/>
          <w:sz w:val="28"/>
          <w:szCs w:val="28"/>
          <w:lang w:eastAsia="ru-RU"/>
        </w:rPr>
        <w:t xml:space="preserve">По ГП "Содействие занятости населения Приморского края" департаментом по делам молодежи Приморского края завышен планируемый объем денежной выплаты победителям, призерам конкурса молодых специалистов в социально-значимых и приоритетных отраслях экономики Приморского края. На 2024 год планируются 17,00 млн рублей на выплату 100 победителям конкурса предыдущего 2023 года, тогда как признано победителями в 2023 году 4 человека (так же, как и в </w:t>
      </w:r>
      <w:r w:rsidRPr="005C5D45">
        <w:rPr>
          <w:rFonts w:ascii="Times New Roman" w:hAnsi="Times New Roman" w:cs="Times New Roman"/>
          <w:sz w:val="28"/>
          <w:szCs w:val="28"/>
        </w:rPr>
        <w:t>2022 году).</w:t>
      </w:r>
    </w:p>
    <w:p w14:paraId="2C131B31" w14:textId="27E44C3D"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В соответствии с законопроектом в</w:t>
      </w:r>
      <w:r w:rsidRPr="005C5D45">
        <w:rPr>
          <w:rFonts w:ascii="Times New Roman" w:hAnsi="Times New Roman" w:cs="Times New Roman"/>
          <w:b/>
          <w:sz w:val="28"/>
          <w:szCs w:val="28"/>
        </w:rPr>
        <w:t xml:space="preserve"> </w:t>
      </w:r>
      <w:r w:rsidRPr="005C5D45">
        <w:rPr>
          <w:rFonts w:ascii="Times New Roman" w:hAnsi="Times New Roman" w:cs="Times New Roman"/>
          <w:sz w:val="28"/>
          <w:szCs w:val="28"/>
        </w:rPr>
        <w:t>рамках АИП планируются на 2024 год бюджетные инвестиции в общей сумме 21988,10 млн рублей на финансирование социальных программ, строительство больниц и школ, реконструкцию дорог и мостов, строительство новых котельных и так далее.</w:t>
      </w:r>
    </w:p>
    <w:p w14:paraId="7406F7A5" w14:textId="77777777"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Так, в рамках государственных программ Приморского края:</w:t>
      </w:r>
    </w:p>
    <w:p w14:paraId="4A5774C5" w14:textId="77777777"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"Развитие здравоохранения Приморского края" будет направлено 2232,27 млн рублей на строительство и реконструкцию 15 объектов здравоохранения, из них: 9 поликлиник и их структурных подразделений (1412,14 млн рублей), 2 больничных комплексов (235,13 млн рублей), 2 больниц (385,00 млн рублей);</w:t>
      </w:r>
    </w:p>
    <w:p w14:paraId="18277EEA" w14:textId="77777777"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"Социальная поддержка населения Приморского края" – 562,98 млн рублей на реконструкцию 2 зданий отделений учреждений социального обеспечения;</w:t>
      </w:r>
    </w:p>
    <w:p w14:paraId="3E3C8637" w14:textId="77777777"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"Охрана окружающей среды Приморского края" – 69,58 млн рублей на 2 объекта защиты от наводнений;</w:t>
      </w:r>
    </w:p>
    <w:p w14:paraId="32F5B017" w14:textId="344AE708"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 xml:space="preserve">"Развитие образования Приморского края" </w:t>
      </w:r>
      <w:r w:rsidR="00D331BD" w:rsidRPr="005C5D45">
        <w:rPr>
          <w:rFonts w:ascii="Times New Roman" w:hAnsi="Times New Roman" w:cs="Times New Roman"/>
          <w:sz w:val="28"/>
          <w:szCs w:val="28"/>
        </w:rPr>
        <w:t>–</w:t>
      </w:r>
      <w:r w:rsidRPr="005C5D45">
        <w:rPr>
          <w:rFonts w:ascii="Times New Roman" w:hAnsi="Times New Roman" w:cs="Times New Roman"/>
          <w:sz w:val="28"/>
          <w:szCs w:val="28"/>
        </w:rPr>
        <w:t xml:space="preserve"> 4981,28 млн рублей на 21 объект, из них: строительство 8 школ, пришкольного стадиона, учебно-производственного корпуса, 3 детских сада), реконструкция 2 школ, детского сада, здания учебно-производственных мастерских, проектирование школы;</w:t>
      </w:r>
    </w:p>
    <w:p w14:paraId="16714078" w14:textId="49D2A01E"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 xml:space="preserve">"Развитие культуры Приморского края" </w:t>
      </w:r>
      <w:r w:rsidR="00D331BD" w:rsidRPr="005C5D45">
        <w:rPr>
          <w:rFonts w:ascii="Times New Roman" w:hAnsi="Times New Roman" w:cs="Times New Roman"/>
          <w:sz w:val="28"/>
          <w:szCs w:val="28"/>
        </w:rPr>
        <w:t>–</w:t>
      </w:r>
      <w:r w:rsidRPr="005C5D45">
        <w:rPr>
          <w:rFonts w:ascii="Times New Roman" w:hAnsi="Times New Roman" w:cs="Times New Roman"/>
          <w:sz w:val="28"/>
          <w:szCs w:val="28"/>
        </w:rPr>
        <w:t xml:space="preserve"> 133,46 млн рублей на 2 объекта (по одному </w:t>
      </w:r>
      <w:r w:rsidR="00D331BD" w:rsidRPr="005C5D45">
        <w:rPr>
          <w:rFonts w:ascii="Times New Roman" w:hAnsi="Times New Roman" w:cs="Times New Roman"/>
          <w:sz w:val="28"/>
          <w:szCs w:val="28"/>
        </w:rPr>
        <w:t>–</w:t>
      </w:r>
      <w:r w:rsidRPr="005C5D45">
        <w:rPr>
          <w:rFonts w:ascii="Times New Roman" w:hAnsi="Times New Roman" w:cs="Times New Roman"/>
          <w:sz w:val="28"/>
          <w:szCs w:val="28"/>
        </w:rPr>
        <w:t xml:space="preserve"> комплексная реконструкция и строительство центра культурного развития).</w:t>
      </w:r>
    </w:p>
    <w:p w14:paraId="11C2F478" w14:textId="5B5EACD0"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 xml:space="preserve">"Обеспечение доступным жильем и качественными услугами жилищно-коммунального хозяйства населения Приморского края" </w:t>
      </w:r>
      <w:r w:rsidR="00966388" w:rsidRPr="005C5D45">
        <w:rPr>
          <w:rFonts w:ascii="Times New Roman" w:hAnsi="Times New Roman" w:cs="Times New Roman"/>
          <w:sz w:val="28"/>
          <w:szCs w:val="28"/>
        </w:rPr>
        <w:t>–</w:t>
      </w:r>
      <w:r w:rsidRPr="005C5D45">
        <w:rPr>
          <w:rFonts w:ascii="Times New Roman" w:hAnsi="Times New Roman" w:cs="Times New Roman"/>
          <w:sz w:val="28"/>
          <w:szCs w:val="28"/>
        </w:rPr>
        <w:t xml:space="preserve"> </w:t>
      </w:r>
      <w:r w:rsidR="00966388" w:rsidRPr="005C5D45">
        <w:rPr>
          <w:rFonts w:ascii="Times New Roman" w:hAnsi="Times New Roman" w:cs="Times New Roman"/>
          <w:sz w:val="28"/>
          <w:szCs w:val="28"/>
        </w:rPr>
        <w:t>3242,69</w:t>
      </w:r>
      <w:r w:rsidR="00D331BD" w:rsidRPr="005C5D45">
        <w:rPr>
          <w:rFonts w:ascii="Times New Roman" w:hAnsi="Times New Roman" w:cs="Times New Roman"/>
          <w:sz w:val="28"/>
          <w:szCs w:val="28"/>
        </w:rPr>
        <w:t> </w:t>
      </w:r>
      <w:r w:rsidRPr="005C5D45">
        <w:rPr>
          <w:rFonts w:ascii="Times New Roman" w:hAnsi="Times New Roman" w:cs="Times New Roman"/>
          <w:sz w:val="28"/>
          <w:szCs w:val="28"/>
        </w:rPr>
        <w:t>млн рублей по 16 объектам, из них: строительство 4 объектов водоснабжения, водоотведения, реконструкция 6 объектов водоснабжения, водоотведения, тепловой насосной станции.</w:t>
      </w:r>
    </w:p>
    <w:p w14:paraId="7F294DE5" w14:textId="4334E047"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 xml:space="preserve">"Развитие физической культуры и спорта" </w:t>
      </w:r>
      <w:r w:rsidR="00D331BD" w:rsidRPr="005C5D45">
        <w:rPr>
          <w:rFonts w:ascii="Times New Roman" w:hAnsi="Times New Roman" w:cs="Times New Roman"/>
          <w:sz w:val="28"/>
          <w:szCs w:val="28"/>
        </w:rPr>
        <w:t xml:space="preserve">– </w:t>
      </w:r>
      <w:r w:rsidRPr="005C5D45">
        <w:rPr>
          <w:rFonts w:ascii="Times New Roman" w:hAnsi="Times New Roman" w:cs="Times New Roman"/>
          <w:sz w:val="28"/>
          <w:szCs w:val="28"/>
        </w:rPr>
        <w:t>4368,04 млн рублей по 15 объектам, из них строительство 3 катков, 2 ФОК</w:t>
      </w:r>
      <w:r w:rsidR="00344F4D" w:rsidRPr="005C5D45">
        <w:rPr>
          <w:rFonts w:ascii="Times New Roman" w:hAnsi="Times New Roman" w:cs="Times New Roman"/>
          <w:sz w:val="28"/>
          <w:szCs w:val="28"/>
        </w:rPr>
        <w:t>ов</w:t>
      </w:r>
      <w:r w:rsidRPr="005C5D45">
        <w:rPr>
          <w:rFonts w:ascii="Times New Roman" w:hAnsi="Times New Roman" w:cs="Times New Roman"/>
          <w:sz w:val="28"/>
          <w:szCs w:val="28"/>
        </w:rPr>
        <w:t xml:space="preserve">, крытого футбольного манежа, центра бокса, легкоатлетического манежа, регионального центра по хоккею, центра водных видов спорта, центра гимнастики, современного </w:t>
      </w:r>
      <w:r w:rsidRPr="005C5D45">
        <w:rPr>
          <w:rFonts w:ascii="Times New Roman" w:hAnsi="Times New Roman" w:cs="Times New Roman"/>
          <w:sz w:val="28"/>
          <w:szCs w:val="28"/>
        </w:rPr>
        <w:lastRenderedPageBreak/>
        <w:t>круглогодичного семейного горнолыжного курорта "Арсеньев", реконструкция 3 стадионов;</w:t>
      </w:r>
    </w:p>
    <w:p w14:paraId="6E9E5422" w14:textId="19A69E8D"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"Развитие транспортного комплекса Приморского края" по министерству транспорта и дорожного хозяйства – 3516,16 млн рублей на 21 объект, из них: строительство 3 автомобильных дорог и мостового сооружения, реконструкция 5 мостовых переходов и 7 автомобильных дорог</w:t>
      </w:r>
      <w:r w:rsidR="00324CFC" w:rsidRPr="005C5D45">
        <w:rPr>
          <w:rFonts w:ascii="Times New Roman" w:hAnsi="Times New Roman" w:cs="Times New Roman"/>
          <w:sz w:val="28"/>
          <w:szCs w:val="28"/>
        </w:rPr>
        <w:t>,</w:t>
      </w:r>
      <w:r w:rsidRPr="005C5D45">
        <w:rPr>
          <w:rFonts w:ascii="Times New Roman" w:hAnsi="Times New Roman" w:cs="Times New Roman"/>
          <w:sz w:val="28"/>
          <w:szCs w:val="28"/>
        </w:rPr>
        <w:t xml:space="preserve"> приобретение морского пассажирского (грузопассажирского) судна;</w:t>
      </w:r>
    </w:p>
    <w:p w14:paraId="4B0E85A0" w14:textId="79C79F23"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b/>
          <w:sz w:val="28"/>
          <w:szCs w:val="28"/>
        </w:rPr>
        <w:t>"</w:t>
      </w:r>
      <w:r w:rsidRPr="005C5D45">
        <w:rPr>
          <w:rFonts w:ascii="Times New Roman" w:eastAsia="Calibri" w:hAnsi="Times New Roman" w:cs="Times New Roman"/>
          <w:sz w:val="28"/>
          <w:szCs w:val="28"/>
        </w:rPr>
        <w:t>Энергоэффективность, развитие газоснабжения и энергетики в Приморском крае</w:t>
      </w:r>
      <w:r w:rsidRPr="005C5D45">
        <w:rPr>
          <w:rFonts w:ascii="Times New Roman" w:hAnsi="Times New Roman" w:cs="Times New Roman"/>
          <w:sz w:val="28"/>
          <w:szCs w:val="28"/>
        </w:rPr>
        <w:t>"</w:t>
      </w:r>
      <w:r w:rsidRPr="005C5D45">
        <w:rPr>
          <w:rFonts w:ascii="Times New Roman" w:hAnsi="Times New Roman" w:cs="Times New Roman"/>
          <w:b/>
          <w:sz w:val="28"/>
          <w:szCs w:val="28"/>
        </w:rPr>
        <w:t xml:space="preserve"> - </w:t>
      </w:r>
      <w:r w:rsidRPr="005C5D45">
        <w:rPr>
          <w:rFonts w:ascii="Times New Roman" w:hAnsi="Times New Roman" w:cs="Times New Roman"/>
          <w:sz w:val="28"/>
          <w:szCs w:val="28"/>
        </w:rPr>
        <w:t>634,32 млн рублей на 4 объекта, из которых: строительство новой котельной, строительство газовой котельной и 2 распределительных газопровод</w:t>
      </w:r>
      <w:r w:rsidR="00344F4D" w:rsidRPr="005C5D45">
        <w:rPr>
          <w:rFonts w:ascii="Times New Roman" w:hAnsi="Times New Roman" w:cs="Times New Roman"/>
          <w:sz w:val="28"/>
          <w:szCs w:val="28"/>
        </w:rPr>
        <w:t>ов</w:t>
      </w:r>
      <w:r w:rsidRPr="005C5D45">
        <w:rPr>
          <w:rFonts w:ascii="Times New Roman" w:hAnsi="Times New Roman" w:cs="Times New Roman"/>
          <w:sz w:val="28"/>
          <w:szCs w:val="28"/>
        </w:rPr>
        <w:t xml:space="preserve">. </w:t>
      </w:r>
    </w:p>
    <w:p w14:paraId="07292CE9" w14:textId="7C4D792D"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hAnsi="Times New Roman" w:cs="Times New Roman"/>
          <w:sz w:val="28"/>
          <w:szCs w:val="28"/>
        </w:rPr>
        <w:t xml:space="preserve">В ходе проведения экспертизы законопроекта установлена необходимость включения бюджетных расходов на 2024 год в сложившихся условиях в текущем году по ГП </w:t>
      </w:r>
      <w:r w:rsidRPr="005C5D45">
        <w:rPr>
          <w:rFonts w:ascii="Times New Roman" w:eastAsia="Times New Roman" w:hAnsi="Times New Roman" w:cs="Times New Roman"/>
          <w:sz w:val="28"/>
          <w:szCs w:val="28"/>
          <w:lang w:eastAsia="ru-RU"/>
        </w:rPr>
        <w:t>"Обеспечение доступным жильем и качественными услугами жилищно-коммунального хозяйства населения Приморского края".</w:t>
      </w:r>
    </w:p>
    <w:p w14:paraId="51AC9BB1" w14:textId="6E2BD31C" w:rsidR="003A6FFD" w:rsidRPr="005C5D45" w:rsidRDefault="00344F4D" w:rsidP="006571D9">
      <w:pPr>
        <w:autoSpaceDE w:val="0"/>
        <w:autoSpaceDN w:val="0"/>
        <w:adjustRightInd w:val="0"/>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iCs/>
          <w:sz w:val="28"/>
          <w:szCs w:val="28"/>
          <w:bdr w:val="none" w:sz="0" w:space="0" w:color="auto" w:frame="1"/>
          <w:shd w:val="clear" w:color="auto" w:fill="FFFFFF"/>
        </w:rPr>
        <w:t>О</w:t>
      </w:r>
      <w:r w:rsidR="003A6FFD" w:rsidRPr="005C5D45">
        <w:rPr>
          <w:rFonts w:ascii="Times New Roman" w:hAnsi="Times New Roman" w:cs="Times New Roman"/>
          <w:iCs/>
          <w:sz w:val="28"/>
          <w:szCs w:val="28"/>
          <w:bdr w:val="none" w:sz="0" w:space="0" w:color="auto" w:frame="1"/>
          <w:shd w:val="clear" w:color="auto" w:fill="FFFFFF"/>
        </w:rPr>
        <w:t>тме</w:t>
      </w:r>
      <w:r w:rsidRPr="005C5D45">
        <w:rPr>
          <w:rFonts w:ascii="Times New Roman" w:hAnsi="Times New Roman" w:cs="Times New Roman"/>
          <w:iCs/>
          <w:sz w:val="28"/>
          <w:szCs w:val="28"/>
          <w:bdr w:val="none" w:sz="0" w:space="0" w:color="auto" w:frame="1"/>
          <w:shd w:val="clear" w:color="auto" w:fill="FFFFFF"/>
        </w:rPr>
        <w:t>чаем</w:t>
      </w:r>
      <w:r w:rsidR="003A6FFD" w:rsidRPr="005C5D45">
        <w:rPr>
          <w:rFonts w:ascii="Times New Roman" w:hAnsi="Times New Roman" w:cs="Times New Roman"/>
          <w:iCs/>
          <w:sz w:val="28"/>
          <w:szCs w:val="28"/>
          <w:bdr w:val="none" w:sz="0" w:space="0" w:color="auto" w:frame="1"/>
          <w:shd w:val="clear" w:color="auto" w:fill="FFFFFF"/>
        </w:rPr>
        <w:t xml:space="preserve"> низкое </w:t>
      </w:r>
      <w:r w:rsidR="003A6FFD" w:rsidRPr="005C5D45">
        <w:rPr>
          <w:rFonts w:ascii="Times New Roman" w:eastAsia="Times New Roman" w:hAnsi="Times New Roman" w:cs="Times New Roman"/>
          <w:sz w:val="28"/>
          <w:szCs w:val="28"/>
          <w:lang w:eastAsia="ru-RU"/>
        </w:rPr>
        <w:t xml:space="preserve">кассовое исполнение и </w:t>
      </w:r>
      <w:r w:rsidR="003A6FFD" w:rsidRPr="005C5D45">
        <w:rPr>
          <w:rFonts w:ascii="Times New Roman" w:hAnsi="Times New Roman" w:cs="Times New Roman"/>
          <w:iCs/>
          <w:sz w:val="28"/>
          <w:szCs w:val="28"/>
          <w:bdr w:val="none" w:sz="0" w:space="0" w:color="auto" w:frame="1"/>
          <w:shd w:val="clear" w:color="auto" w:fill="FFFFFF"/>
        </w:rPr>
        <w:t>возникшие риски недостижения реальных показателей</w:t>
      </w:r>
      <w:r w:rsidR="003A6FFD" w:rsidRPr="005C5D45">
        <w:rPr>
          <w:rFonts w:ascii="Times New Roman" w:hAnsi="Times New Roman" w:cs="Times New Roman"/>
          <w:sz w:val="28"/>
          <w:szCs w:val="28"/>
          <w:bdr w:val="none" w:sz="0" w:space="0" w:color="auto" w:frame="1"/>
          <w:shd w:val="clear" w:color="auto" w:fill="FFFFFF"/>
          <w:vertAlign w:val="superscript"/>
        </w:rPr>
        <w:t xml:space="preserve"> </w:t>
      </w:r>
      <w:r w:rsidR="003A6FFD" w:rsidRPr="005C5D45">
        <w:rPr>
          <w:rFonts w:ascii="Times New Roman" w:hAnsi="Times New Roman" w:cs="Times New Roman"/>
          <w:iCs/>
          <w:sz w:val="28"/>
          <w:szCs w:val="28"/>
          <w:bdr w:val="none" w:sz="0" w:space="0" w:color="auto" w:frame="1"/>
          <w:shd w:val="clear" w:color="auto" w:fill="FFFFFF"/>
        </w:rPr>
        <w:t>реализуемых инфраструктурных проектов в 2023 году и, соответственно, вероятность переноса мероприятий на 2024 год по причинам:</w:t>
      </w:r>
      <w:r w:rsidR="003A6FFD" w:rsidRPr="005C5D45">
        <w:rPr>
          <w:rFonts w:ascii="Times New Roman" w:hAnsi="Times New Roman" w:cs="Times New Roman"/>
          <w:sz w:val="28"/>
          <w:szCs w:val="28"/>
        </w:rPr>
        <w:t xml:space="preserve"> продолжительной разработки проектной документации; оспаривания права собственности на земельный участок в судебном порядке; значительного смещения сроков поставки основного силового электротехнического оборудования, высокотемпературного насосного оборудования в связи с перегруженностью производственных мощностей заводов</w:t>
      </w:r>
      <w:r w:rsidR="001C4B00" w:rsidRPr="005C5D45">
        <w:rPr>
          <w:rFonts w:ascii="Times New Roman" w:hAnsi="Times New Roman" w:cs="Times New Roman"/>
          <w:sz w:val="28"/>
          <w:szCs w:val="28"/>
        </w:rPr>
        <w:t>-</w:t>
      </w:r>
      <w:r w:rsidR="003A6FFD" w:rsidRPr="005C5D45">
        <w:rPr>
          <w:rFonts w:ascii="Times New Roman" w:hAnsi="Times New Roman" w:cs="Times New Roman"/>
          <w:sz w:val="28"/>
          <w:szCs w:val="28"/>
        </w:rPr>
        <w:t>изготовителей; отсутствия свободных мощностей для технологического присоединения объекта жилой застройки ЖК "Снежный парк" в районе Снеговая падь".</w:t>
      </w:r>
    </w:p>
    <w:p w14:paraId="65DDC637" w14:textId="77777777" w:rsidR="003A6FFD" w:rsidRPr="005C5D45" w:rsidRDefault="003A6FFD" w:rsidP="006571D9">
      <w:pPr>
        <w:autoSpaceDE w:val="0"/>
        <w:autoSpaceDN w:val="0"/>
        <w:adjustRightInd w:val="0"/>
        <w:spacing w:after="0" w:line="240" w:lineRule="auto"/>
        <w:ind w:firstLine="709"/>
        <w:jc w:val="both"/>
        <w:rPr>
          <w:rFonts w:ascii="Times New Roman" w:hAnsi="Times New Roman" w:cs="Times New Roman"/>
          <w:sz w:val="28"/>
          <w:szCs w:val="28"/>
        </w:rPr>
      </w:pPr>
      <w:r w:rsidRPr="005C5D45">
        <w:rPr>
          <w:rFonts w:ascii="Times New Roman" w:eastAsia="Times New Roman" w:hAnsi="Times New Roman" w:cs="Times New Roman"/>
          <w:sz w:val="28"/>
          <w:szCs w:val="28"/>
          <w:lang w:eastAsia="ru-RU"/>
        </w:rPr>
        <w:t xml:space="preserve">Законопроектом на 2024 год не планируются </w:t>
      </w:r>
      <w:r w:rsidRPr="005C5D45">
        <w:rPr>
          <w:rFonts w:ascii="Times New Roman" w:hAnsi="Times New Roman" w:cs="Times New Roman"/>
          <w:iCs/>
          <w:sz w:val="28"/>
          <w:szCs w:val="28"/>
          <w:shd w:val="clear" w:color="auto" w:fill="FFFFFF"/>
        </w:rPr>
        <w:t>расходы по министерству строительства Приморского края и министерству транспорта</w:t>
      </w:r>
      <w:r w:rsidRPr="005C5D45">
        <w:rPr>
          <w:rFonts w:ascii="Times New Roman" w:hAnsi="Times New Roman" w:cs="Times New Roman"/>
          <w:sz w:val="28"/>
          <w:szCs w:val="28"/>
        </w:rPr>
        <w:t xml:space="preserve"> </w:t>
      </w:r>
      <w:r w:rsidRPr="005C5D45">
        <w:rPr>
          <w:rFonts w:ascii="Times New Roman" w:hAnsi="Times New Roman" w:cs="Times New Roman"/>
          <w:iCs/>
          <w:sz w:val="28"/>
          <w:szCs w:val="28"/>
          <w:shd w:val="clear" w:color="auto" w:fill="FFFFFF"/>
        </w:rPr>
        <w:t xml:space="preserve">и дорожного хозяйства Приморского края на реализацию инфраструктурных проектов за счет бюджетных кредитов из федерального бюджета. </w:t>
      </w:r>
      <w:r w:rsidRPr="005C5D45">
        <w:rPr>
          <w:rFonts w:ascii="Times New Roman" w:hAnsi="Times New Roman" w:cs="Times New Roman"/>
          <w:sz w:val="28"/>
          <w:szCs w:val="28"/>
        </w:rPr>
        <w:t xml:space="preserve">За 9 месяцев текущего года исполнение составило 1245,55 млн рублей, или 27,12 %, при плане 4593,16 млн рублей. </w:t>
      </w:r>
    </w:p>
    <w:p w14:paraId="080A21EC" w14:textId="224EDCE6" w:rsidR="003A6FFD" w:rsidRPr="005C5D45" w:rsidRDefault="003A6FFD" w:rsidP="006571D9">
      <w:pPr>
        <w:autoSpaceDE w:val="0"/>
        <w:autoSpaceDN w:val="0"/>
        <w:adjustRightInd w:val="0"/>
        <w:spacing w:after="0" w:line="240" w:lineRule="auto"/>
        <w:ind w:firstLine="708"/>
        <w:contextualSpacing/>
        <w:jc w:val="both"/>
        <w:rPr>
          <w:rFonts w:ascii="Times New Roman" w:eastAsia="Calibri" w:hAnsi="Times New Roman" w:cs="Times New Roman"/>
          <w:sz w:val="28"/>
          <w:szCs w:val="28"/>
          <w:shd w:val="clear" w:color="auto" w:fill="FDFDFD"/>
        </w:rPr>
      </w:pPr>
      <w:r w:rsidRPr="005C5D45">
        <w:rPr>
          <w:rFonts w:ascii="Times New Roman" w:hAnsi="Times New Roman" w:cs="Times New Roman"/>
          <w:sz w:val="28"/>
          <w:szCs w:val="28"/>
        </w:rPr>
        <w:t>Расходы на п</w:t>
      </w:r>
      <w:r w:rsidRPr="005C5D45">
        <w:rPr>
          <w:rFonts w:ascii="Times New Roman" w:eastAsia="Calibri" w:hAnsi="Times New Roman" w:cs="Times New Roman"/>
          <w:sz w:val="28"/>
          <w:szCs w:val="28"/>
        </w:rPr>
        <w:t xml:space="preserve">оддержку муниципальных программ развития жилищного строительства на территории края на 2024 год по министерству жилищно-коммунального хозяйства Приморского края </w:t>
      </w:r>
      <w:r w:rsidR="00B659F2" w:rsidRPr="005C5D45">
        <w:rPr>
          <w:rFonts w:ascii="Times New Roman" w:eastAsia="Calibri" w:hAnsi="Times New Roman" w:cs="Times New Roman"/>
          <w:sz w:val="28"/>
          <w:szCs w:val="28"/>
        </w:rPr>
        <w:t xml:space="preserve">на обеспечение земельных участков, предоставленных на бесплатной основе гражданам, имеющим трех и более детей, инженерной инфраструктурой составят </w:t>
      </w:r>
      <w:r w:rsidRPr="005C5D45">
        <w:rPr>
          <w:rFonts w:ascii="Times New Roman" w:eastAsia="Calibri" w:hAnsi="Times New Roman" w:cs="Times New Roman"/>
          <w:sz w:val="28"/>
          <w:szCs w:val="28"/>
        </w:rPr>
        <w:t>145,26 млн рублей, на плановый период расходы не планируются. По сравнению с 2023 годом объем субсидий планируется с увеличением в 3,3 раза, однако н</w:t>
      </w:r>
      <w:r w:rsidRPr="005C5D45">
        <w:rPr>
          <w:rFonts w:ascii="Times New Roman" w:eastAsia="Calibri" w:hAnsi="Times New Roman" w:cs="Times New Roman"/>
          <w:sz w:val="28"/>
          <w:szCs w:val="28"/>
          <w:shd w:val="clear" w:color="auto" w:fill="FDFDFD"/>
        </w:rPr>
        <w:t>едостаточность бюджетных средств и необходимых банковских инструментов, позволяющих кредитовать проекты развития инженерной инфраструктуры, приводит к увеличению сроков и удорожанию стоимости строительства. Контрольно-счетная палата рекомендует предусмотреть возможность реализации мероприятия по этапам в течение нескольких лет.</w:t>
      </w:r>
    </w:p>
    <w:p w14:paraId="07C40A78" w14:textId="764990D1" w:rsidR="003A6FFD" w:rsidRPr="005C5D45" w:rsidRDefault="003A6FFD" w:rsidP="006571D9">
      <w:pPr>
        <w:autoSpaceDE w:val="0"/>
        <w:autoSpaceDN w:val="0"/>
        <w:adjustRightInd w:val="0"/>
        <w:spacing w:after="0" w:line="240" w:lineRule="auto"/>
        <w:ind w:firstLine="708"/>
        <w:jc w:val="both"/>
        <w:rPr>
          <w:rFonts w:ascii="Times New Roman" w:eastAsia="Calibri" w:hAnsi="Times New Roman" w:cs="Times New Roman"/>
          <w:iCs/>
          <w:sz w:val="28"/>
          <w:szCs w:val="28"/>
        </w:rPr>
      </w:pPr>
      <w:r w:rsidRPr="005C5D45">
        <w:rPr>
          <w:rFonts w:ascii="Times New Roman" w:eastAsia="Times New Roman" w:hAnsi="Times New Roman" w:cs="Times New Roman"/>
          <w:sz w:val="28"/>
          <w:szCs w:val="28"/>
          <w:lang w:eastAsia="ru-RU"/>
        </w:rPr>
        <w:lastRenderedPageBreak/>
        <w:t xml:space="preserve">На предоставление молодым семьям социальных выплат на приобретение жилого помещения или создание объекта индивидуального жилищного строительства в законопроекте </w:t>
      </w:r>
      <w:r w:rsidRPr="005C5D45">
        <w:rPr>
          <w:rFonts w:ascii="Times New Roman" w:eastAsia="Times New Roman" w:hAnsi="Times New Roman" w:cs="Times New Roman"/>
          <w:sz w:val="28"/>
          <w:szCs w:val="28"/>
        </w:rPr>
        <w:t xml:space="preserve">на 2024 год запланированы по </w:t>
      </w:r>
      <w:r w:rsidRPr="005C5D45">
        <w:rPr>
          <w:rFonts w:ascii="Times New Roman" w:eastAsia="Times New Roman" w:hAnsi="Times New Roman" w:cs="Times New Roman"/>
          <w:bCs/>
          <w:sz w:val="28"/>
          <w:szCs w:val="28"/>
          <w:lang w:eastAsia="ru-RU"/>
        </w:rPr>
        <w:t xml:space="preserve">департаменту по делам молодежи Приморского края </w:t>
      </w:r>
      <w:r w:rsidRPr="005C5D45">
        <w:rPr>
          <w:rFonts w:ascii="Times New Roman" w:eastAsia="Times New Roman" w:hAnsi="Times New Roman" w:cs="Times New Roman"/>
          <w:sz w:val="28"/>
          <w:szCs w:val="28"/>
        </w:rPr>
        <w:t xml:space="preserve">359,36 млн рублей, что на 37,53 % больше законодательно утвержденных назначений. Тем не менее, </w:t>
      </w:r>
      <w:r w:rsidRPr="005C5D45">
        <w:rPr>
          <w:rFonts w:ascii="Times New Roman" w:eastAsia="Calibri" w:hAnsi="Times New Roman" w:cs="Times New Roman"/>
          <w:bCs/>
          <w:sz w:val="28"/>
          <w:szCs w:val="28"/>
        </w:rPr>
        <w:t xml:space="preserve">наблюдается ежегодный рост потребности молодых семей, желающих получить социальную выплату в рамках подпрограммы, и отсутствие финансовой возможности удовлетворить данную потребность в полном объеме, что приводит к длительному ожиданию молодыми семьями реализации своих прав на улучшение жилищных условий. </w:t>
      </w:r>
      <w:r w:rsidRPr="005C5D45">
        <w:rPr>
          <w:rFonts w:ascii="Times New Roman" w:eastAsia="Calibri" w:hAnsi="Times New Roman" w:cs="Times New Roman"/>
          <w:iCs/>
          <w:sz w:val="28"/>
          <w:szCs w:val="28"/>
        </w:rPr>
        <w:t>Н</w:t>
      </w:r>
      <w:r w:rsidRPr="005C5D45">
        <w:rPr>
          <w:rFonts w:ascii="Times New Roman" w:eastAsia="Calibri" w:hAnsi="Times New Roman" w:cs="Times New Roman"/>
          <w:sz w:val="28"/>
          <w:szCs w:val="28"/>
        </w:rPr>
        <w:t xml:space="preserve">еобходимые объемы бюджетных ассигнований из краевого бюджета по расчету департамента по делам молодежи Приморского края составляют на 2024 год </w:t>
      </w:r>
      <w:r w:rsidRPr="005C5D45">
        <w:rPr>
          <w:rFonts w:ascii="Times New Roman" w:eastAsia="Calibri" w:hAnsi="Times New Roman" w:cs="Times New Roman"/>
          <w:bCs/>
          <w:sz w:val="28"/>
          <w:szCs w:val="28"/>
        </w:rPr>
        <w:t>725,28 млн рублей</w:t>
      </w:r>
      <w:r w:rsidRPr="005C5D45">
        <w:rPr>
          <w:rFonts w:ascii="Times New Roman" w:eastAsia="Calibri" w:hAnsi="Times New Roman" w:cs="Times New Roman"/>
          <w:sz w:val="28"/>
          <w:szCs w:val="28"/>
        </w:rPr>
        <w:t>, что больше чем в законопроекте в 2 раза.</w:t>
      </w:r>
    </w:p>
    <w:p w14:paraId="06D245C2" w14:textId="432EBC51" w:rsidR="003A6FFD" w:rsidRPr="005C5D45" w:rsidRDefault="003A6FFD" w:rsidP="006571D9">
      <w:pPr>
        <w:spacing w:after="0" w:line="240" w:lineRule="auto"/>
        <w:ind w:firstLine="709"/>
        <w:jc w:val="both"/>
        <w:rPr>
          <w:rFonts w:ascii="Times New Roman" w:eastAsia="Calibri" w:hAnsi="Times New Roman" w:cs="Times New Roman"/>
          <w:b/>
          <w:sz w:val="28"/>
          <w:szCs w:val="28"/>
        </w:rPr>
      </w:pPr>
      <w:r w:rsidRPr="005C5D45">
        <w:rPr>
          <w:rFonts w:ascii="Times New Roman" w:eastAsia="Calibri" w:hAnsi="Times New Roman" w:cs="Times New Roman"/>
          <w:sz w:val="28"/>
          <w:szCs w:val="28"/>
        </w:rPr>
        <w:t xml:space="preserve">В ходе экспертизы установлено, что законопроектом на 2024 год по </w:t>
      </w:r>
      <w:r w:rsidRPr="005C5D45">
        <w:rPr>
          <w:rFonts w:ascii="Times New Roman" w:eastAsia="Times New Roman" w:hAnsi="Times New Roman" w:cs="Times New Roman"/>
          <w:sz w:val="28"/>
          <w:szCs w:val="28"/>
          <w:lang w:eastAsia="ru-RU"/>
        </w:rPr>
        <w:t xml:space="preserve">ГП "Энергоэффективность, развитие газоснабжения и энергетики в Приморском крае" </w:t>
      </w:r>
      <w:r w:rsidRPr="005C5D45">
        <w:rPr>
          <w:rFonts w:ascii="Times New Roman" w:eastAsia="Calibri" w:hAnsi="Times New Roman" w:cs="Times New Roman"/>
          <w:sz w:val="28"/>
          <w:szCs w:val="28"/>
        </w:rPr>
        <w:t xml:space="preserve">министерством энергетики и газоснабжения Приморского края </w:t>
      </w:r>
      <w:r w:rsidRPr="005C5D45">
        <w:rPr>
          <w:rFonts w:ascii="Times New Roman" w:eastAsia="Times New Roman" w:hAnsi="Times New Roman" w:cs="Times New Roman"/>
          <w:sz w:val="28"/>
          <w:szCs w:val="28"/>
          <w:lang w:eastAsia="ru-RU"/>
        </w:rPr>
        <w:t xml:space="preserve">на 2024 год </w:t>
      </w:r>
      <w:r w:rsidRPr="005C5D45">
        <w:rPr>
          <w:rFonts w:ascii="Times New Roman" w:eastAsia="Calibri" w:hAnsi="Times New Roman" w:cs="Times New Roman"/>
          <w:sz w:val="28"/>
          <w:szCs w:val="28"/>
        </w:rPr>
        <w:t xml:space="preserve">планируются расходы без наличия проектно-сметной документации </w:t>
      </w:r>
      <w:r w:rsidRPr="005C5D45">
        <w:rPr>
          <w:rFonts w:ascii="Times New Roman" w:eastAsia="Times New Roman" w:hAnsi="Times New Roman" w:cs="Times New Roman"/>
          <w:sz w:val="28"/>
          <w:szCs w:val="28"/>
          <w:lang w:eastAsia="ru-RU"/>
        </w:rPr>
        <w:t>на с</w:t>
      </w:r>
      <w:r w:rsidRPr="005C5D45">
        <w:rPr>
          <w:rFonts w:ascii="Times New Roman" w:eastAsia="Calibri" w:hAnsi="Times New Roman" w:cs="Times New Roman"/>
          <w:sz w:val="28"/>
          <w:szCs w:val="28"/>
        </w:rPr>
        <w:t>оздание и развитие системы газоснабжения</w:t>
      </w:r>
      <w:r w:rsidR="001C4B00" w:rsidRPr="005C5D45">
        <w:rPr>
          <w:rFonts w:ascii="Times New Roman" w:eastAsia="Calibri" w:hAnsi="Times New Roman" w:cs="Times New Roman"/>
          <w:sz w:val="28"/>
          <w:szCs w:val="28"/>
        </w:rPr>
        <w:t xml:space="preserve"> по мероприятию АИП</w:t>
      </w:r>
      <w:r w:rsidRPr="005C5D45">
        <w:rPr>
          <w:rFonts w:ascii="Times New Roman" w:eastAsia="Calibri" w:hAnsi="Times New Roman" w:cs="Times New Roman"/>
          <w:sz w:val="28"/>
          <w:szCs w:val="28"/>
        </w:rPr>
        <w:t xml:space="preserve"> "Строительство газовой котельной № 5 городского округа Спасск-Дальний". Всего на 2024 год реализация мероприятия запланирована по 11 муниципальным образованиям края, в том числе по 3 объектам, входящим в АИП (384,42 млн рублей). </w:t>
      </w:r>
    </w:p>
    <w:p w14:paraId="4BCAE4BD" w14:textId="72FB4AC3" w:rsidR="003A6FFD" w:rsidRPr="005C5D45" w:rsidRDefault="003A6FFD" w:rsidP="006571D9">
      <w:pPr>
        <w:spacing w:after="0" w:line="240" w:lineRule="auto"/>
        <w:ind w:firstLine="709"/>
        <w:jc w:val="both"/>
        <w:rPr>
          <w:rFonts w:ascii="Times New Roman" w:hAnsi="Times New Roman" w:cs="Times New Roman"/>
          <w:sz w:val="28"/>
          <w:szCs w:val="28"/>
          <w:shd w:val="clear" w:color="auto" w:fill="FFFFFF"/>
        </w:rPr>
      </w:pPr>
      <w:r w:rsidRPr="005C5D45">
        <w:rPr>
          <w:rFonts w:ascii="Times New Roman" w:hAnsi="Times New Roman" w:cs="Times New Roman"/>
          <w:sz w:val="28"/>
          <w:szCs w:val="28"/>
          <w:shd w:val="clear" w:color="auto" w:fill="FFFFFF"/>
        </w:rPr>
        <w:t xml:space="preserve">Концессионный механизм является важным инструментом государственно-частного партнёрства по привлечению дополнительного финансирования в строительство социальной инфраструктуры. </w:t>
      </w:r>
    </w:p>
    <w:p w14:paraId="41B60884" w14:textId="7C62AB05" w:rsidR="003A6FFD" w:rsidRPr="005C5D45" w:rsidRDefault="003A6FFD" w:rsidP="006571D9">
      <w:pPr>
        <w:spacing w:after="0" w:line="240" w:lineRule="auto"/>
        <w:ind w:firstLine="709"/>
        <w:jc w:val="both"/>
        <w:rPr>
          <w:rFonts w:ascii="Times New Roman" w:hAnsi="Times New Roman" w:cs="Times New Roman"/>
          <w:noProof/>
          <w:sz w:val="28"/>
          <w:szCs w:val="28"/>
          <w:lang w:eastAsia="ru-RU"/>
        </w:rPr>
      </w:pPr>
      <w:r w:rsidRPr="005C5D45">
        <w:rPr>
          <w:rFonts w:ascii="Times New Roman" w:hAnsi="Times New Roman" w:cs="Times New Roman"/>
          <w:noProof/>
          <w:sz w:val="28"/>
          <w:szCs w:val="28"/>
          <w:lang w:eastAsia="ru-RU"/>
        </w:rPr>
        <w:t xml:space="preserve">В законопроекте на 2024 год планируются расходы по </w:t>
      </w:r>
      <w:r w:rsidRPr="005C5D45">
        <w:rPr>
          <w:rFonts w:ascii="Times New Roman" w:hAnsi="Times New Roman"/>
          <w:sz w:val="28"/>
          <w:szCs w:val="28"/>
        </w:rPr>
        <w:t>концессионным соглашениям в рамках ГП, из них:</w:t>
      </w:r>
    </w:p>
    <w:p w14:paraId="7F719255"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rPr>
      </w:pPr>
      <w:r w:rsidRPr="005C5D45">
        <w:rPr>
          <w:rFonts w:ascii="Times New Roman" w:hAnsi="Times New Roman" w:cs="Times New Roman"/>
          <w:noProof/>
          <w:sz w:val="28"/>
          <w:szCs w:val="28"/>
          <w:lang w:eastAsia="ru-RU"/>
        </w:rPr>
        <w:t>ГП</w:t>
      </w:r>
      <w:r w:rsidRPr="005C5D45">
        <w:rPr>
          <w:rFonts w:ascii="Times New Roman" w:eastAsia="Times New Roman" w:hAnsi="Times New Roman" w:cs="Times New Roman"/>
          <w:sz w:val="28"/>
          <w:szCs w:val="28"/>
          <w:lang w:eastAsia="ru-RU"/>
        </w:rPr>
        <w:t xml:space="preserve"> "Развитие здравоохранения Приморского края" – на </w:t>
      </w:r>
      <w:r w:rsidRPr="005C5D45">
        <w:rPr>
          <w:rFonts w:ascii="Times New Roman" w:eastAsia="Times New Roman" w:hAnsi="Times New Roman" w:cs="Times New Roman"/>
          <w:sz w:val="28"/>
          <w:szCs w:val="28"/>
        </w:rPr>
        <w:t>проектирование, создание и эксплуатацию многопрофильного стационара на 419 коек в г. Находке (50,00 млн рублей);</w:t>
      </w:r>
    </w:p>
    <w:p w14:paraId="4307B3AD"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ГП "Информационное общество": </w:t>
      </w:r>
    </w:p>
    <w:p w14:paraId="1984C3CC" w14:textId="0F469FF2"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на плату </w:t>
      </w:r>
      <w:r w:rsidRPr="005C5D45">
        <w:rPr>
          <w:rFonts w:ascii="Times New Roman" w:hAnsi="Times New Roman"/>
          <w:sz w:val="28"/>
          <w:szCs w:val="28"/>
        </w:rPr>
        <w:t>концедента в рамках заключенного концессионного соглашения в отношени</w:t>
      </w:r>
      <w:r w:rsidR="001C4B00" w:rsidRPr="005C5D45">
        <w:rPr>
          <w:rFonts w:ascii="Times New Roman" w:hAnsi="Times New Roman"/>
          <w:sz w:val="28"/>
          <w:szCs w:val="28"/>
        </w:rPr>
        <w:t>и</w:t>
      </w:r>
      <w:r w:rsidRPr="005C5D45">
        <w:rPr>
          <w:rFonts w:ascii="Times New Roman" w:hAnsi="Times New Roman"/>
          <w:sz w:val="28"/>
          <w:szCs w:val="28"/>
        </w:rPr>
        <w:t xml:space="preserve"> объекта, представляющего собой информационную систему "Информационная система "Цифровое Приморье" (875,52 млн рублей в соответствии с условиями концессионного соглашения и графиком выплаты концедента). </w:t>
      </w:r>
      <w:r w:rsidRPr="005C5D45">
        <w:rPr>
          <w:rFonts w:ascii="Times New Roman" w:eastAsia="Times New Roman" w:hAnsi="Times New Roman" w:cs="Times New Roman"/>
          <w:sz w:val="28"/>
          <w:szCs w:val="28"/>
          <w:lang w:eastAsia="ru-RU"/>
        </w:rPr>
        <w:t>На плановый период запланировано на 2025 год – 974,56 млн рублей, на 2026 год – 618,12 млн рублей</w:t>
      </w:r>
      <w:r w:rsidRPr="005C5D45">
        <w:rPr>
          <w:rFonts w:ascii="Times New Roman" w:hAnsi="Times New Roman"/>
          <w:sz w:val="28"/>
          <w:szCs w:val="28"/>
        </w:rPr>
        <w:t>;</w:t>
      </w:r>
    </w:p>
    <w:p w14:paraId="15583BAF" w14:textId="4D0F1142"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на содержание технических средств, обремененных правами совместного использования в отношении объекта концессионного соглашения, представляющего собой информационную систему "Информационная система "Цифровое Приморье", со стороны концедента (</w:t>
      </w:r>
      <w:r w:rsidRPr="005C5D45">
        <w:rPr>
          <w:rFonts w:ascii="Times New Roman" w:hAnsi="Times New Roman" w:cs="Times New Roman"/>
          <w:sz w:val="28"/>
          <w:szCs w:val="28"/>
        </w:rPr>
        <w:t>2024 год на 6,97 млн рублей).</w:t>
      </w:r>
      <w:r w:rsidRPr="005C5D45">
        <w:rPr>
          <w:rFonts w:ascii="Times New Roman" w:eastAsia="Times New Roman" w:hAnsi="Times New Roman" w:cs="Times New Roman"/>
          <w:sz w:val="28"/>
          <w:szCs w:val="28"/>
          <w:lang w:eastAsia="ru-RU"/>
        </w:rPr>
        <w:t xml:space="preserve"> На плановый период ежегодно запланирован одинаковый объем расходов на указанные цели – 11,07 млн рублей</w:t>
      </w:r>
      <w:r w:rsidR="001718DF" w:rsidRPr="005C5D45">
        <w:rPr>
          <w:rFonts w:ascii="Times New Roman" w:eastAsia="Times New Roman" w:hAnsi="Times New Roman" w:cs="Times New Roman"/>
          <w:sz w:val="28"/>
          <w:szCs w:val="28"/>
          <w:lang w:eastAsia="ru-RU"/>
        </w:rPr>
        <w:t>;</w:t>
      </w:r>
    </w:p>
    <w:p w14:paraId="2B2D6546" w14:textId="77777777" w:rsidR="003A6FFD" w:rsidRPr="005C5D45" w:rsidRDefault="003A6FFD" w:rsidP="006571D9">
      <w:pPr>
        <w:spacing w:after="0" w:line="240" w:lineRule="auto"/>
        <w:ind w:firstLine="709"/>
        <w:jc w:val="both"/>
        <w:rPr>
          <w:rFonts w:ascii="Times New Roman" w:eastAsia="Calibri" w:hAnsi="Times New Roman" w:cs="Times New Roman"/>
          <w:sz w:val="28"/>
          <w:szCs w:val="28"/>
        </w:rPr>
      </w:pPr>
      <w:r w:rsidRPr="005C5D45">
        <w:rPr>
          <w:rFonts w:ascii="Times New Roman" w:hAnsi="Times New Roman" w:cs="Times New Roman"/>
          <w:sz w:val="28"/>
          <w:szCs w:val="28"/>
        </w:rPr>
        <w:t>ГП "</w:t>
      </w:r>
      <w:r w:rsidRPr="005C5D45">
        <w:rPr>
          <w:rFonts w:ascii="Times New Roman" w:eastAsia="Times New Roman" w:hAnsi="Times New Roman" w:cs="Times New Roman"/>
          <w:sz w:val="28"/>
          <w:szCs w:val="28"/>
          <w:lang w:eastAsia="ru-RU"/>
        </w:rPr>
        <w:t>Развитие физической культуры и спорта Приморского края"</w:t>
      </w:r>
      <w:r w:rsidRPr="005C5D45">
        <w:rPr>
          <w:rFonts w:ascii="Times New Roman" w:eastAsia="Calibri" w:hAnsi="Times New Roman" w:cs="Times New Roman"/>
          <w:sz w:val="28"/>
          <w:szCs w:val="28"/>
        </w:rPr>
        <w:t xml:space="preserve"> на создание и модернизацию объектов спортивной инфраструктуры региональной собственности (муниципальной собственности) для занятий </w:t>
      </w:r>
      <w:r w:rsidRPr="005C5D45">
        <w:rPr>
          <w:rFonts w:ascii="Times New Roman" w:eastAsia="Calibri" w:hAnsi="Times New Roman" w:cs="Times New Roman"/>
          <w:sz w:val="28"/>
          <w:szCs w:val="28"/>
        </w:rPr>
        <w:lastRenderedPageBreak/>
        <w:t>физической культурой и спортом (на строительство крытого футбольного манежа в г. Владивостоке, в том числе проектно-изыскательские работы – (762,18 млн рублей, в том числе федеральный бюджет – 139,36 млн рублей);</w:t>
      </w:r>
    </w:p>
    <w:p w14:paraId="0792FEAF" w14:textId="77777777" w:rsidR="003A6FFD" w:rsidRPr="005C5D45" w:rsidRDefault="003A6FFD" w:rsidP="006571D9">
      <w:pPr>
        <w:spacing w:after="0" w:line="240" w:lineRule="auto"/>
        <w:ind w:firstLine="709"/>
        <w:jc w:val="both"/>
      </w:pPr>
      <w:r w:rsidRPr="005C5D45">
        <w:rPr>
          <w:rFonts w:ascii="Times New Roman" w:hAnsi="Times New Roman" w:cs="Times New Roman"/>
          <w:sz w:val="28"/>
          <w:szCs w:val="28"/>
        </w:rPr>
        <w:t>ГП "Развитие образования Приморского края":</w:t>
      </w:r>
    </w:p>
    <w:p w14:paraId="2D41214B" w14:textId="77777777" w:rsidR="003A6FFD" w:rsidRPr="005C5D45" w:rsidRDefault="003A6FFD" w:rsidP="006571D9">
      <w:pPr>
        <w:spacing w:after="0" w:line="240" w:lineRule="auto"/>
        <w:ind w:firstLine="709"/>
        <w:contextualSpacing/>
        <w:jc w:val="both"/>
        <w:rPr>
          <w:rFonts w:ascii="Times New Roman" w:hAnsi="Times New Roman" w:cs="Times New Roman"/>
          <w:sz w:val="28"/>
          <w:szCs w:val="28"/>
        </w:rPr>
      </w:pPr>
      <w:r w:rsidRPr="005C5D45">
        <w:rPr>
          <w:rFonts w:ascii="Times New Roman" w:hAnsi="Times New Roman" w:cs="Times New Roman"/>
          <w:sz w:val="28"/>
          <w:szCs w:val="28"/>
        </w:rPr>
        <w:t>создание новых мест в общеобразовательных организациях в связи с ростом числа обучающихся, вызванным демографическим фактором, на:</w:t>
      </w:r>
    </w:p>
    <w:p w14:paraId="36A70A0C" w14:textId="77777777" w:rsidR="003A6FFD" w:rsidRPr="005C5D45" w:rsidRDefault="003A6FFD" w:rsidP="006571D9">
      <w:pPr>
        <w:spacing w:after="0" w:line="240" w:lineRule="auto"/>
        <w:ind w:firstLine="709"/>
        <w:contextualSpacing/>
        <w:jc w:val="both"/>
        <w:rPr>
          <w:rFonts w:ascii="Times New Roman" w:hAnsi="Times New Roman" w:cs="Times New Roman"/>
          <w:sz w:val="28"/>
          <w:szCs w:val="28"/>
        </w:rPr>
      </w:pPr>
      <w:r w:rsidRPr="005C5D45">
        <w:rPr>
          <w:rFonts w:ascii="Times New Roman" w:hAnsi="Times New Roman" w:cs="Times New Roman"/>
          <w:sz w:val="28"/>
          <w:szCs w:val="28"/>
        </w:rPr>
        <w:t>школу на 1 100 мест в районе Снеговая Падь в г. Владивостоке – 825,61 млн рублей;</w:t>
      </w:r>
    </w:p>
    <w:p w14:paraId="413932FE" w14:textId="06FD369F" w:rsidR="003A6FFD" w:rsidRPr="005C5D45" w:rsidRDefault="003A6FFD" w:rsidP="006571D9">
      <w:pPr>
        <w:spacing w:after="0" w:line="240" w:lineRule="auto"/>
        <w:ind w:firstLine="709"/>
        <w:contextualSpacing/>
        <w:jc w:val="both"/>
        <w:rPr>
          <w:rFonts w:ascii="Times New Roman" w:eastAsia="Times New Roman" w:hAnsi="Times New Roman" w:cs="Times New Roman"/>
          <w:sz w:val="28"/>
          <w:szCs w:val="28"/>
          <w:lang w:eastAsia="ru-RU"/>
        </w:rPr>
      </w:pPr>
      <w:r w:rsidRPr="005C5D45">
        <w:rPr>
          <w:rFonts w:ascii="Times New Roman" w:hAnsi="Times New Roman" w:cs="Times New Roman"/>
          <w:sz w:val="28"/>
          <w:szCs w:val="28"/>
        </w:rPr>
        <w:t xml:space="preserve">строительство и эксплуатацию объекта образования: средняя общеобразовательная школа на 450 мест в ЖК </w:t>
      </w:r>
      <w:r w:rsidRPr="005C5D45">
        <w:rPr>
          <w:rFonts w:ascii="Times New Roman" w:eastAsia="Times New Roman" w:hAnsi="Times New Roman" w:cs="Times New Roman"/>
          <w:sz w:val="28"/>
          <w:szCs w:val="28"/>
          <w:lang w:eastAsia="ru-RU"/>
        </w:rPr>
        <w:t>"Формат" (п. Зима Южная Надеждинского муниципального района) на условиях концессии – 199,81</w:t>
      </w:r>
      <w:r w:rsidR="001C4B00" w:rsidRPr="005C5D45">
        <w:rPr>
          <w:rFonts w:ascii="Times New Roman" w:eastAsia="Times New Roman" w:hAnsi="Times New Roman" w:cs="Times New Roman"/>
          <w:sz w:val="28"/>
          <w:szCs w:val="28"/>
          <w:lang w:eastAsia="ru-RU"/>
        </w:rPr>
        <w:t> </w:t>
      </w:r>
      <w:r w:rsidRPr="005C5D45">
        <w:rPr>
          <w:rFonts w:ascii="Times New Roman" w:eastAsia="Times New Roman" w:hAnsi="Times New Roman" w:cs="Times New Roman"/>
          <w:sz w:val="28"/>
          <w:szCs w:val="28"/>
          <w:lang w:eastAsia="ru-RU"/>
        </w:rPr>
        <w:t>млн рублей (расходы предусмотрены согласно договору концессии). Строительство данного объекта завершено в августе 2023 года.</w:t>
      </w:r>
    </w:p>
    <w:p w14:paraId="4A6622CC" w14:textId="2D7004CA" w:rsidR="003A6FFD" w:rsidRPr="005C5D45" w:rsidRDefault="003A6FFD" w:rsidP="006571D9">
      <w:pPr>
        <w:spacing w:after="0" w:line="240" w:lineRule="auto"/>
        <w:ind w:firstLine="709"/>
        <w:contextualSpacing/>
        <w:jc w:val="both"/>
        <w:rPr>
          <w:rFonts w:ascii="Times New Roman" w:eastAsia="Calibri" w:hAnsi="Times New Roman" w:cs="Times New Roman"/>
          <w:sz w:val="28"/>
          <w:szCs w:val="28"/>
        </w:rPr>
      </w:pPr>
      <w:r w:rsidRPr="005C5D45">
        <w:rPr>
          <w:rFonts w:ascii="Times New Roman" w:eastAsia="Times New Roman" w:hAnsi="Times New Roman" w:cs="Times New Roman"/>
          <w:b/>
          <w:sz w:val="28"/>
          <w:szCs w:val="28"/>
          <w:lang w:eastAsia="ru-RU"/>
        </w:rPr>
        <w:t> </w:t>
      </w:r>
      <w:r w:rsidRPr="005C5D45">
        <w:rPr>
          <w:rFonts w:ascii="Times New Roman" w:eastAsia="Times New Roman" w:hAnsi="Times New Roman" w:cs="Times New Roman"/>
          <w:sz w:val="28"/>
          <w:szCs w:val="28"/>
          <w:lang w:eastAsia="ru-RU"/>
        </w:rPr>
        <w:t xml:space="preserve">Согласно части 9 статьи 9 законопроекта на 2024 год объем </w:t>
      </w:r>
      <w:r w:rsidRPr="005C5D45">
        <w:rPr>
          <w:rFonts w:ascii="Times New Roman" w:eastAsia="Calibri" w:hAnsi="Times New Roman" w:cs="Times New Roman"/>
          <w:sz w:val="28"/>
          <w:szCs w:val="28"/>
        </w:rPr>
        <w:t xml:space="preserve">бюджетных ассигнований дорожного фонда Приморского края </w:t>
      </w:r>
      <w:r w:rsidRPr="005C5D45">
        <w:rPr>
          <w:rFonts w:ascii="Times New Roman" w:eastAsia="Times New Roman" w:hAnsi="Times New Roman" w:cs="Times New Roman"/>
          <w:sz w:val="28"/>
          <w:szCs w:val="28"/>
          <w:lang w:eastAsia="ru-RU"/>
        </w:rPr>
        <w:t>составит 22012,04 млн рублей, что превышает планируемый уровень доходов на 5880,85 млн рублей. Н</w:t>
      </w:r>
      <w:r w:rsidRPr="005C5D45">
        <w:rPr>
          <w:rFonts w:ascii="Times New Roman" w:eastAsia="Calibri" w:hAnsi="Times New Roman" w:cs="Times New Roman"/>
          <w:sz w:val="28"/>
          <w:szCs w:val="28"/>
        </w:rPr>
        <w:t>а плановый период 2025 и 2026 годов дорожный фонд составит 22429,96 млн рублей и 20373,73 млн рублей соответственно.</w:t>
      </w:r>
    </w:p>
    <w:p w14:paraId="4B51D4DC" w14:textId="3D748D3A" w:rsidR="003A6FFD" w:rsidRPr="005C5D45" w:rsidRDefault="003A6FFD" w:rsidP="006571D9">
      <w:pPr>
        <w:spacing w:after="0" w:line="240" w:lineRule="auto"/>
        <w:ind w:firstLine="709"/>
        <w:contextualSpacing/>
        <w:jc w:val="both"/>
        <w:rPr>
          <w:rFonts w:ascii="Times New Roman" w:eastAsia="Calibri" w:hAnsi="Times New Roman" w:cs="Times New Roman"/>
          <w:sz w:val="28"/>
          <w:szCs w:val="28"/>
        </w:rPr>
      </w:pPr>
      <w:r w:rsidRPr="005C5D45">
        <w:rPr>
          <w:rFonts w:ascii="Times New Roman" w:hAnsi="Times New Roman" w:cs="Times New Roman"/>
          <w:sz w:val="28"/>
          <w:szCs w:val="28"/>
        </w:rPr>
        <w:t xml:space="preserve">Контрольно-счетная палата обращает внимание на необоснованное включение в бюджетные ассигнования дорожного фонда Приморского края специальных казначейских кредитов, </w:t>
      </w:r>
      <w:r w:rsidRPr="005C5D45">
        <w:rPr>
          <w:rFonts w:ascii="Times New Roman" w:eastAsia="Calibri" w:hAnsi="Times New Roman" w:cs="Times New Roman"/>
          <w:sz w:val="28"/>
          <w:szCs w:val="28"/>
        </w:rPr>
        <w:t>не являющихся доходами, формирующими дорожный фонд Приморского края,</w:t>
      </w:r>
      <w:r w:rsidRPr="005C5D45">
        <w:rPr>
          <w:rFonts w:ascii="Times New Roman" w:hAnsi="Times New Roman" w:cs="Times New Roman"/>
          <w:sz w:val="28"/>
          <w:szCs w:val="28"/>
        </w:rPr>
        <w:t xml:space="preserve"> на 2024 год в сумме 1119,23 млн рублей.</w:t>
      </w:r>
    </w:p>
    <w:p w14:paraId="1D5FD337" w14:textId="3B5ACDBA" w:rsidR="003A6FFD" w:rsidRPr="005C5D45" w:rsidRDefault="003A6FFD" w:rsidP="006571D9">
      <w:pPr>
        <w:spacing w:after="0" w:line="240" w:lineRule="auto"/>
        <w:ind w:firstLine="709"/>
        <w:jc w:val="both"/>
        <w:rPr>
          <w:rFonts w:ascii="Times New Roman" w:eastAsia="Times New Roman" w:hAnsi="Times New Roman" w:cs="Times New Roman"/>
          <w:iCs/>
          <w:sz w:val="28"/>
          <w:szCs w:val="28"/>
          <w:shd w:val="clear" w:color="auto" w:fill="FFFFFF"/>
          <w:lang w:eastAsia="ru-RU"/>
        </w:rPr>
      </w:pPr>
      <w:r w:rsidRPr="005C5D45">
        <w:rPr>
          <w:rFonts w:ascii="Times New Roman" w:eastAsia="Times New Roman" w:hAnsi="Times New Roman" w:cs="Times New Roman"/>
          <w:bCs/>
          <w:iCs/>
          <w:sz w:val="28"/>
          <w:szCs w:val="28"/>
          <w:lang w:eastAsia="ru-RU"/>
        </w:rPr>
        <w:t xml:space="preserve">В расходной части законопроекта на 2024 год за счет дорожного фонда отражены расходы исходя из функционального значения по бюджетной классификации по подразделу 0409 "Дорожное хозяйство (дорожные фонды)" </w:t>
      </w:r>
      <w:r w:rsidRPr="005C5D45">
        <w:rPr>
          <w:rFonts w:ascii="Times New Roman" w:eastAsia="Times New Roman" w:hAnsi="Times New Roman" w:cs="Times New Roman"/>
          <w:iCs/>
          <w:sz w:val="28"/>
          <w:szCs w:val="28"/>
          <w:shd w:val="clear" w:color="auto" w:fill="FFFFFF"/>
          <w:lang w:eastAsia="ru-RU"/>
        </w:rPr>
        <w:t>по двум государственным программам Приморского края:</w:t>
      </w:r>
    </w:p>
    <w:p w14:paraId="0036AFEA" w14:textId="18D94071" w:rsidR="003A6FFD" w:rsidRPr="005C5D45" w:rsidRDefault="003A6FFD" w:rsidP="006571D9">
      <w:pPr>
        <w:spacing w:after="0" w:line="240" w:lineRule="auto"/>
        <w:ind w:firstLine="709"/>
        <w:jc w:val="both"/>
        <w:rPr>
          <w:rFonts w:ascii="Times New Roman" w:eastAsia="Calibri" w:hAnsi="Times New Roman" w:cs="Times New Roman"/>
          <w:sz w:val="28"/>
          <w:szCs w:val="28"/>
        </w:rPr>
      </w:pPr>
      <w:r w:rsidRPr="005C5D45">
        <w:rPr>
          <w:rFonts w:ascii="Times New Roman" w:eastAsia="Times New Roman" w:hAnsi="Times New Roman" w:cs="Times New Roman"/>
          <w:sz w:val="28"/>
          <w:szCs w:val="28"/>
          <w:lang w:eastAsia="ru-RU"/>
        </w:rPr>
        <w:t>по</w:t>
      </w:r>
      <w:r w:rsidRPr="005C5D45">
        <w:rPr>
          <w:rFonts w:ascii="Times New Roman" w:eastAsia="Times New Roman" w:hAnsi="Times New Roman" w:cs="Times New Roman"/>
          <w:b/>
          <w:sz w:val="28"/>
          <w:szCs w:val="28"/>
          <w:lang w:eastAsia="ru-RU"/>
        </w:rPr>
        <w:t xml:space="preserve"> </w:t>
      </w:r>
      <w:r w:rsidRPr="005C5D45">
        <w:rPr>
          <w:rFonts w:ascii="Times New Roman" w:eastAsia="Times New Roman" w:hAnsi="Times New Roman" w:cs="Times New Roman"/>
          <w:sz w:val="28"/>
          <w:szCs w:val="28"/>
          <w:lang w:eastAsia="ru-RU"/>
        </w:rPr>
        <w:t xml:space="preserve">ГП "Обеспечение доступным жильем и качественными услугами жилищно-коммунального хозяйства населения Приморского края" по министерству строительства Приморского края </w:t>
      </w:r>
      <w:r w:rsidR="001C4B00" w:rsidRPr="005C5D45">
        <w:rPr>
          <w:rFonts w:ascii="Times New Roman" w:eastAsia="Times New Roman" w:hAnsi="Times New Roman" w:cs="Times New Roman"/>
          <w:sz w:val="28"/>
          <w:szCs w:val="28"/>
          <w:lang w:eastAsia="ru-RU"/>
        </w:rPr>
        <w:t>–</w:t>
      </w:r>
      <w:r w:rsidRPr="005C5D45">
        <w:rPr>
          <w:rFonts w:ascii="Times New Roman" w:eastAsia="Times New Roman" w:hAnsi="Times New Roman" w:cs="Times New Roman"/>
          <w:sz w:val="28"/>
          <w:szCs w:val="28"/>
          <w:lang w:eastAsia="ru-RU"/>
        </w:rPr>
        <w:t xml:space="preserve"> 1119,23 млн рублей на уровне </w:t>
      </w:r>
      <w:r w:rsidRPr="005C5D45">
        <w:rPr>
          <w:rFonts w:ascii="Times New Roman" w:eastAsia="Times New Roman" w:hAnsi="Times New Roman" w:cs="Times New Roman"/>
          <w:iCs/>
          <w:sz w:val="28"/>
          <w:szCs w:val="28"/>
          <w:shd w:val="clear" w:color="auto" w:fill="FFFFFF"/>
          <w:lang w:eastAsia="ru-RU"/>
        </w:rPr>
        <w:t xml:space="preserve">утвержденных назначений на тот же год </w:t>
      </w:r>
      <w:r w:rsidRPr="005C5D45">
        <w:rPr>
          <w:rFonts w:ascii="Times New Roman" w:eastAsia="Calibri" w:hAnsi="Times New Roman" w:cs="Times New Roman"/>
          <w:sz w:val="28"/>
          <w:szCs w:val="28"/>
        </w:rPr>
        <w:t>на реализацию мероприятий в Артемовском и Владивостокском ГО, источником финансового обеспечения которых будут являться специальные казначейские кредиты из федерального бюджета;</w:t>
      </w:r>
    </w:p>
    <w:p w14:paraId="4D0749B2" w14:textId="162F6AF5"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iCs/>
          <w:sz w:val="28"/>
          <w:szCs w:val="28"/>
          <w:shd w:val="clear" w:color="auto" w:fill="FFFFFF"/>
          <w:lang w:eastAsia="ru-RU"/>
        </w:rPr>
        <w:t xml:space="preserve">по ГП "Развитие </w:t>
      </w:r>
      <w:r w:rsidRPr="005C5D45">
        <w:rPr>
          <w:rFonts w:ascii="Times New Roman" w:eastAsia="Times New Roman" w:hAnsi="Times New Roman" w:cs="Times New Roman"/>
          <w:iCs/>
          <w:sz w:val="28"/>
          <w:szCs w:val="28"/>
          <w:lang w:eastAsia="ru-RU"/>
        </w:rPr>
        <w:t xml:space="preserve">транспортного комплекса Приморского края </w:t>
      </w:r>
      <w:bookmarkStart w:id="1" w:name="_Hlk58354260"/>
      <w:r w:rsidRPr="005C5D45">
        <w:rPr>
          <w:rFonts w:ascii="Times New Roman" w:eastAsia="Times New Roman" w:hAnsi="Times New Roman" w:cs="Times New Roman"/>
          <w:bCs/>
          <w:sz w:val="28"/>
          <w:szCs w:val="28"/>
          <w:lang w:eastAsia="ru-RU"/>
        </w:rPr>
        <w:t xml:space="preserve">по министерству транспорта и дорожного хозяйства Приморского края </w:t>
      </w:r>
      <w:r w:rsidR="00DE447B" w:rsidRPr="005C5D45">
        <w:rPr>
          <w:rFonts w:ascii="Times New Roman" w:eastAsia="Times New Roman" w:hAnsi="Times New Roman" w:cs="Times New Roman"/>
          <w:bCs/>
          <w:sz w:val="28"/>
          <w:szCs w:val="28"/>
          <w:lang w:eastAsia="ru-RU"/>
        </w:rPr>
        <w:t>–</w:t>
      </w:r>
      <w:r w:rsidRPr="005C5D45">
        <w:rPr>
          <w:rFonts w:ascii="Times New Roman" w:eastAsia="Times New Roman" w:hAnsi="Times New Roman" w:cs="Times New Roman"/>
          <w:bCs/>
          <w:sz w:val="28"/>
          <w:szCs w:val="28"/>
          <w:lang w:eastAsia="ru-RU"/>
        </w:rPr>
        <w:t xml:space="preserve"> </w:t>
      </w:r>
      <w:r w:rsidRPr="005C5D45">
        <w:rPr>
          <w:rFonts w:ascii="Times New Roman" w:eastAsia="Times New Roman" w:hAnsi="Times New Roman" w:cs="Times New Roman"/>
          <w:iCs/>
          <w:sz w:val="28"/>
          <w:szCs w:val="28"/>
          <w:lang w:eastAsia="ru-RU"/>
        </w:rPr>
        <w:t>20892,82 млн рублей, что по сравнению с утвержденными назначениями на тот же год больше на 4660,96 млн рублей.</w:t>
      </w:r>
    </w:p>
    <w:p w14:paraId="2BA31985" w14:textId="25932260" w:rsidR="003A6FFD" w:rsidRPr="005C5D45" w:rsidRDefault="003A6FFD" w:rsidP="006571D9">
      <w:pPr>
        <w:spacing w:after="0" w:line="240" w:lineRule="auto"/>
        <w:ind w:firstLine="709"/>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 xml:space="preserve">Внесены корректировки в структуру ГП. </w:t>
      </w:r>
    </w:p>
    <w:p w14:paraId="2B16BBBD" w14:textId="3426E92F" w:rsidR="003A6FFD" w:rsidRPr="00FF3C71" w:rsidRDefault="003A6FFD" w:rsidP="006571D9">
      <w:pPr>
        <w:spacing w:after="0" w:line="240" w:lineRule="auto"/>
        <w:ind w:firstLine="709"/>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Так</w:t>
      </w:r>
      <w:r w:rsidR="00DE447B" w:rsidRPr="005C5D45">
        <w:rPr>
          <w:rFonts w:ascii="Times New Roman" w:eastAsia="Calibri" w:hAnsi="Times New Roman" w:cs="Times New Roman"/>
          <w:sz w:val="28"/>
          <w:szCs w:val="28"/>
        </w:rPr>
        <w:t>,</w:t>
      </w:r>
      <w:r w:rsidRPr="005C5D45">
        <w:rPr>
          <w:rFonts w:ascii="Times New Roman" w:eastAsia="Calibri" w:hAnsi="Times New Roman" w:cs="Times New Roman"/>
          <w:sz w:val="28"/>
          <w:szCs w:val="28"/>
        </w:rPr>
        <w:t xml:space="preserve"> мероприятия РП </w:t>
      </w:r>
      <w:r w:rsidRPr="005C5D45">
        <w:rPr>
          <w:rFonts w:ascii="Times New Roman" w:eastAsia="Calibri" w:hAnsi="Times New Roman" w:cs="Times New Roman"/>
          <w:b/>
          <w:bCs/>
          <w:sz w:val="28"/>
          <w:szCs w:val="28"/>
        </w:rPr>
        <w:t>"</w:t>
      </w:r>
      <w:r w:rsidRPr="00FF3C71">
        <w:rPr>
          <w:rFonts w:ascii="Times New Roman" w:eastAsia="Calibri" w:hAnsi="Times New Roman" w:cs="Times New Roman"/>
          <w:sz w:val="28"/>
          <w:szCs w:val="28"/>
        </w:rPr>
        <w:t>Восстановление и поддержание до нормативных требований транспортно-эксплуатационного состояния автомобильных дорог общего пользования регионального или межмуниципального и местного значения Приморского края</w:t>
      </w:r>
      <w:r w:rsidRPr="00FF3C71">
        <w:rPr>
          <w:rFonts w:ascii="Times New Roman" w:eastAsia="Calibri" w:hAnsi="Times New Roman" w:cs="Times New Roman"/>
          <w:bCs/>
          <w:sz w:val="28"/>
          <w:szCs w:val="28"/>
        </w:rPr>
        <w:t>"</w:t>
      </w:r>
      <w:r w:rsidRPr="00FF3C71">
        <w:rPr>
          <w:rFonts w:ascii="Times New Roman" w:eastAsia="Calibri" w:hAnsi="Times New Roman" w:cs="Times New Roman"/>
          <w:sz w:val="28"/>
          <w:szCs w:val="28"/>
        </w:rPr>
        <w:t xml:space="preserve"> с 2024 года перемещены в одноименный Комплекс процессных мероприятий</w:t>
      </w:r>
      <w:r w:rsidR="00C63E34" w:rsidRPr="00FF3C71">
        <w:rPr>
          <w:rFonts w:ascii="Times New Roman" w:eastAsia="Calibri" w:hAnsi="Times New Roman" w:cs="Times New Roman"/>
          <w:sz w:val="28"/>
          <w:szCs w:val="28"/>
        </w:rPr>
        <w:t xml:space="preserve"> (</w:t>
      </w:r>
      <w:r w:rsidRPr="00FF3C71">
        <w:rPr>
          <w:rFonts w:ascii="Times New Roman" w:eastAsia="Calibri" w:hAnsi="Times New Roman" w:cs="Times New Roman"/>
          <w:sz w:val="28"/>
          <w:szCs w:val="28"/>
        </w:rPr>
        <w:t>12075,72</w:t>
      </w:r>
      <w:r w:rsidR="007D5201" w:rsidRPr="00FF3C71">
        <w:rPr>
          <w:rFonts w:ascii="Times New Roman" w:eastAsia="Calibri" w:hAnsi="Times New Roman" w:cs="Times New Roman"/>
          <w:sz w:val="28"/>
          <w:szCs w:val="28"/>
        </w:rPr>
        <w:t> </w:t>
      </w:r>
      <w:r w:rsidRPr="00FF3C71">
        <w:rPr>
          <w:rFonts w:ascii="Times New Roman" w:eastAsia="Calibri" w:hAnsi="Times New Roman" w:cs="Times New Roman"/>
          <w:sz w:val="28"/>
          <w:szCs w:val="28"/>
        </w:rPr>
        <w:t>млн рублей</w:t>
      </w:r>
      <w:r w:rsidR="007D5201" w:rsidRPr="00FF3C71">
        <w:rPr>
          <w:rFonts w:ascii="Times New Roman" w:eastAsia="Calibri" w:hAnsi="Times New Roman" w:cs="Times New Roman"/>
          <w:sz w:val="28"/>
          <w:szCs w:val="28"/>
        </w:rPr>
        <w:t>);</w:t>
      </w:r>
      <w:r w:rsidRPr="00FF3C71">
        <w:rPr>
          <w:rFonts w:ascii="Times New Roman" w:eastAsia="Calibri" w:hAnsi="Times New Roman" w:cs="Times New Roman"/>
          <w:sz w:val="28"/>
          <w:szCs w:val="28"/>
        </w:rPr>
        <w:t xml:space="preserve"> </w:t>
      </w:r>
    </w:p>
    <w:p w14:paraId="222D12E2" w14:textId="4EB5788E" w:rsidR="003A6FFD" w:rsidRPr="005C5D45" w:rsidRDefault="003A6FFD" w:rsidP="006571D9">
      <w:pPr>
        <w:spacing w:after="0" w:line="240" w:lineRule="auto"/>
        <w:ind w:firstLine="709"/>
        <w:jc w:val="both"/>
        <w:rPr>
          <w:rFonts w:ascii="Times New Roman" w:eastAsia="Times New Roman" w:hAnsi="Times New Roman" w:cs="Times New Roman"/>
          <w:iCs/>
          <w:sz w:val="28"/>
          <w:szCs w:val="28"/>
          <w:lang w:eastAsia="ru-RU"/>
        </w:rPr>
      </w:pPr>
      <w:r w:rsidRPr="00FF3C71">
        <w:rPr>
          <w:rFonts w:ascii="Times New Roman" w:eastAsia="Calibri" w:hAnsi="Times New Roman" w:cs="Times New Roman"/>
          <w:sz w:val="28"/>
          <w:szCs w:val="28"/>
        </w:rPr>
        <w:t xml:space="preserve">РП, не входящий в состав национальных проектов </w:t>
      </w:r>
      <w:r w:rsidRPr="00FF3C71">
        <w:rPr>
          <w:rFonts w:ascii="Times New Roman" w:eastAsia="Calibri" w:hAnsi="Times New Roman" w:cs="Times New Roman"/>
          <w:bCs/>
          <w:sz w:val="28"/>
          <w:szCs w:val="28"/>
        </w:rPr>
        <w:t>"Поддержка дорожного хозяйства муниципальных образований Приморского края</w:t>
      </w:r>
      <w:r w:rsidR="00FF3C71" w:rsidRPr="00FF3C71">
        <w:rPr>
          <w:rFonts w:ascii="Times New Roman" w:eastAsia="Calibri" w:hAnsi="Times New Roman" w:cs="Times New Roman"/>
          <w:bCs/>
          <w:sz w:val="28"/>
          <w:szCs w:val="28"/>
        </w:rPr>
        <w:t>"</w:t>
      </w:r>
      <w:r w:rsidR="00DE447B" w:rsidRPr="00FF3C71">
        <w:rPr>
          <w:rFonts w:ascii="Times New Roman" w:eastAsia="Calibri" w:hAnsi="Times New Roman" w:cs="Times New Roman"/>
          <w:bCs/>
          <w:sz w:val="28"/>
          <w:szCs w:val="28"/>
        </w:rPr>
        <w:t>,</w:t>
      </w:r>
      <w:r w:rsidRPr="005C5D45">
        <w:rPr>
          <w:rFonts w:ascii="Times New Roman" w:eastAsia="Calibri" w:hAnsi="Times New Roman" w:cs="Times New Roman"/>
          <w:bCs/>
          <w:sz w:val="28"/>
          <w:szCs w:val="28"/>
        </w:rPr>
        <w:t xml:space="preserve"> с </w:t>
      </w:r>
      <w:r w:rsidRPr="005C5D45">
        <w:rPr>
          <w:rFonts w:ascii="Times New Roman" w:eastAsia="Calibri" w:hAnsi="Times New Roman" w:cs="Times New Roman"/>
          <w:bCs/>
          <w:sz w:val="28"/>
          <w:szCs w:val="28"/>
        </w:rPr>
        <w:lastRenderedPageBreak/>
        <w:t xml:space="preserve">2024 года становится Ведомственным проектом "Поддержка дорожного хозяйства муниципальных образований Приморского края и организации транспортного обслуживания населения в границах муниципальных образований Приморского края" </w:t>
      </w:r>
      <w:r w:rsidR="00C63E34" w:rsidRPr="005C5D45">
        <w:rPr>
          <w:rFonts w:ascii="Times New Roman" w:eastAsia="Calibri" w:hAnsi="Times New Roman" w:cs="Times New Roman"/>
          <w:bCs/>
          <w:sz w:val="28"/>
          <w:szCs w:val="28"/>
        </w:rPr>
        <w:t>(</w:t>
      </w:r>
      <w:r w:rsidRPr="005C5D45">
        <w:rPr>
          <w:rFonts w:ascii="Times New Roman" w:eastAsia="Calibri" w:hAnsi="Times New Roman" w:cs="Times New Roman"/>
          <w:bCs/>
          <w:sz w:val="28"/>
          <w:szCs w:val="28"/>
        </w:rPr>
        <w:t>972,31 млн рублей</w:t>
      </w:r>
      <w:r w:rsidR="00C63E34" w:rsidRPr="005C5D45">
        <w:rPr>
          <w:rFonts w:ascii="Times New Roman" w:eastAsia="Calibri" w:hAnsi="Times New Roman" w:cs="Times New Roman"/>
          <w:bCs/>
          <w:sz w:val="28"/>
          <w:szCs w:val="28"/>
        </w:rPr>
        <w:t>)</w:t>
      </w:r>
      <w:r w:rsidRPr="005C5D45">
        <w:rPr>
          <w:rFonts w:ascii="Times New Roman" w:eastAsia="Calibri" w:hAnsi="Times New Roman" w:cs="Times New Roman"/>
          <w:bCs/>
          <w:sz w:val="28"/>
          <w:szCs w:val="28"/>
        </w:rPr>
        <w:t>.</w:t>
      </w:r>
    </w:p>
    <w:bookmarkEnd w:id="1"/>
    <w:p w14:paraId="363A3E0C" w14:textId="189A937F" w:rsidR="003A6FFD" w:rsidRPr="005C5D45" w:rsidRDefault="003A6FFD" w:rsidP="006571D9">
      <w:pPr>
        <w:spacing w:after="0" w:line="240" w:lineRule="auto"/>
        <w:ind w:firstLine="709"/>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Экспертизой установлено, что на 2024 год и плановый период 2025 – 2026 годов не планируются расходы в рамках реализации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Данные расходы в 2023 году запланированы в общей сумме 120,07 млн рублей, но не осуществлялись, так как утвержденная документация по планировке территории в стадии передачи министерству, что свидетельствует о</w:t>
      </w:r>
      <w:r w:rsidR="00DE447B" w:rsidRPr="005C5D45">
        <w:rPr>
          <w:rFonts w:ascii="Times New Roman" w:eastAsia="Calibri" w:hAnsi="Times New Roman" w:cs="Times New Roman"/>
          <w:sz w:val="28"/>
          <w:szCs w:val="28"/>
        </w:rPr>
        <w:t>б</w:t>
      </w:r>
      <w:r w:rsidRPr="005C5D45">
        <w:rPr>
          <w:rFonts w:ascii="Times New Roman" w:eastAsia="Calibri" w:hAnsi="Times New Roman" w:cs="Times New Roman"/>
          <w:sz w:val="28"/>
          <w:szCs w:val="28"/>
        </w:rPr>
        <w:t xml:space="preserve"> увеличении риска в дополнительном финансировании в плановом периоде</w:t>
      </w:r>
      <w:r w:rsidR="005F7746" w:rsidRPr="005C5D45">
        <w:rPr>
          <w:rFonts w:ascii="Times New Roman" w:eastAsia="Calibri" w:hAnsi="Times New Roman" w:cs="Times New Roman"/>
          <w:sz w:val="28"/>
          <w:szCs w:val="28"/>
        </w:rPr>
        <w:t>.</w:t>
      </w:r>
    </w:p>
    <w:p w14:paraId="736B12F2" w14:textId="7FE4CED2" w:rsidR="003A6FFD" w:rsidRPr="005C5D45" w:rsidRDefault="003A6FFD" w:rsidP="006571D9">
      <w:pPr>
        <w:spacing w:after="0" w:line="240" w:lineRule="auto"/>
        <w:ind w:firstLine="709"/>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Кроме того, субсидии бюджетам муниципальных образований Приморского края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 за счет средств дорожного фонда Приморского края</w:t>
      </w:r>
      <w:r w:rsidR="00C56CCB" w:rsidRPr="005C5D45">
        <w:rPr>
          <w:rFonts w:ascii="Times New Roman" w:eastAsia="Calibri" w:hAnsi="Times New Roman" w:cs="Times New Roman"/>
          <w:sz w:val="28"/>
          <w:szCs w:val="28"/>
        </w:rPr>
        <w:t>,</w:t>
      </w:r>
      <w:r w:rsidRPr="005C5D45">
        <w:rPr>
          <w:rFonts w:ascii="Times New Roman" w:eastAsia="Calibri" w:hAnsi="Times New Roman" w:cs="Times New Roman"/>
          <w:sz w:val="28"/>
          <w:szCs w:val="28"/>
        </w:rPr>
        <w:t xml:space="preserve"> планируются на 2024 год в сумме 580,39 млн рублей</w:t>
      </w:r>
      <w:r w:rsidRPr="005C5D45">
        <w:rPr>
          <w:rFonts w:ascii="Times New Roman" w:eastAsia="Calibri" w:hAnsi="Times New Roman" w:cs="Times New Roman"/>
          <w:bCs/>
          <w:sz w:val="28"/>
          <w:szCs w:val="28"/>
        </w:rPr>
        <w:t xml:space="preserve">, что </w:t>
      </w:r>
      <w:r w:rsidRPr="005C5D45">
        <w:rPr>
          <w:rFonts w:ascii="Times New Roman" w:eastAsia="Calibri" w:hAnsi="Times New Roman" w:cs="Times New Roman"/>
          <w:sz w:val="28"/>
          <w:szCs w:val="28"/>
        </w:rPr>
        <w:t xml:space="preserve">не в полной мере соответствует требованиям, установленным Порядком формирования и использования бюджетных ассигнований дорожного фонда Приморского края, так как ниже необходимого объема на 75,69 млн рублей (656,08 млн рублей). </w:t>
      </w:r>
    </w:p>
    <w:p w14:paraId="6DC2BDC8" w14:textId="7D1921B6" w:rsidR="003A6FFD" w:rsidRPr="005C5D45" w:rsidRDefault="003A6FFD" w:rsidP="006571D9">
      <w:pPr>
        <w:spacing w:after="0" w:line="240" w:lineRule="auto"/>
        <w:ind w:firstLine="709"/>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В ходе экспертизы планируемых назначений на реализацию ГП на 2024 год и плановый период 2025</w:t>
      </w:r>
      <w:r w:rsidR="00C56CCB" w:rsidRPr="005C5D45">
        <w:rPr>
          <w:rFonts w:ascii="Times New Roman" w:eastAsia="Calibri" w:hAnsi="Times New Roman" w:cs="Times New Roman"/>
          <w:sz w:val="28"/>
          <w:szCs w:val="28"/>
        </w:rPr>
        <w:t xml:space="preserve"> – </w:t>
      </w:r>
      <w:r w:rsidRPr="005C5D45">
        <w:rPr>
          <w:rFonts w:ascii="Times New Roman" w:eastAsia="Calibri" w:hAnsi="Times New Roman" w:cs="Times New Roman"/>
          <w:sz w:val="28"/>
          <w:szCs w:val="28"/>
        </w:rPr>
        <w:t xml:space="preserve">2026 годов несоответствие общих объемов ресурсного обеспечения в проектах паспортов ГП и законопроекте не установлено. </w:t>
      </w:r>
    </w:p>
    <w:p w14:paraId="62F782D6" w14:textId="77777777" w:rsidR="003A6FFD" w:rsidRPr="005C5D45" w:rsidRDefault="003A6FFD" w:rsidP="006571D9">
      <w:pPr>
        <w:widowControl w:val="0"/>
        <w:tabs>
          <w:tab w:val="left" w:pos="1809"/>
        </w:tabs>
        <w:spacing w:after="0" w:line="240" w:lineRule="auto"/>
        <w:ind w:firstLine="709"/>
        <w:jc w:val="both"/>
        <w:rPr>
          <w:rFonts w:ascii="Times New Roman" w:eastAsia="Times New Roman" w:hAnsi="Times New Roman" w:cs="Times New Roman"/>
          <w:sz w:val="28"/>
          <w:szCs w:val="28"/>
        </w:rPr>
      </w:pPr>
      <w:r w:rsidRPr="005C5D45">
        <w:rPr>
          <w:rFonts w:ascii="Times New Roman" w:eastAsia="Times New Roman" w:hAnsi="Times New Roman" w:cs="Times New Roman"/>
          <w:bCs/>
          <w:sz w:val="28"/>
          <w:szCs w:val="28"/>
          <w:shd w:val="clear" w:color="auto" w:fill="FFFFFF"/>
          <w:lang w:eastAsia="ru-RU" w:bidi="ru-RU"/>
        </w:rPr>
        <w:t xml:space="preserve">Проекты паспортов ГП </w:t>
      </w:r>
      <w:r w:rsidRPr="005C5D45">
        <w:rPr>
          <w:rFonts w:ascii="Times New Roman" w:eastAsia="Times New Roman" w:hAnsi="Times New Roman" w:cs="Times New Roman"/>
          <w:sz w:val="28"/>
          <w:szCs w:val="28"/>
        </w:rPr>
        <w:t xml:space="preserve">содержат информацию об ответственных исполнителях, соисполнителях, целях, задачах, показателях, объемах бюджетных ассигнований, ожидаемых результатах реализации мероприятий по ГП и другие показатели. </w:t>
      </w:r>
    </w:p>
    <w:p w14:paraId="4C633C36" w14:textId="77777777" w:rsidR="003A6FFD" w:rsidRPr="005C5D45" w:rsidRDefault="003A6FFD" w:rsidP="006571D9">
      <w:pPr>
        <w:pStyle w:val="31"/>
        <w:shd w:val="clear" w:color="auto" w:fill="auto"/>
        <w:spacing w:after="0" w:line="240" w:lineRule="auto"/>
        <w:ind w:firstLine="709"/>
        <w:rPr>
          <w:color w:val="auto"/>
          <w:sz w:val="28"/>
          <w:szCs w:val="28"/>
        </w:rPr>
      </w:pPr>
      <w:r w:rsidRPr="005C5D45">
        <w:rPr>
          <w:color w:val="auto"/>
          <w:sz w:val="28"/>
          <w:szCs w:val="28"/>
        </w:rPr>
        <w:t xml:space="preserve">Структура государственных программ, как и в предыдущем году, включает проектные мероприятия и процессные мероприятия. </w:t>
      </w:r>
    </w:p>
    <w:p w14:paraId="1609AFBF" w14:textId="482F3442" w:rsidR="003A6FFD" w:rsidRPr="005C5D45" w:rsidRDefault="003A6FFD" w:rsidP="006571D9">
      <w:pPr>
        <w:spacing w:after="0" w:line="240" w:lineRule="auto"/>
        <w:ind w:firstLine="709"/>
        <w:jc w:val="both"/>
        <w:rPr>
          <w:rFonts w:ascii="Times New Roman" w:eastAsia="Times New Roman" w:hAnsi="Times New Roman" w:cs="Times New Roman"/>
          <w:bCs/>
          <w:sz w:val="28"/>
          <w:szCs w:val="28"/>
          <w:lang w:eastAsia="ru-RU"/>
        </w:rPr>
      </w:pPr>
      <w:r w:rsidRPr="005C5D45">
        <w:rPr>
          <w:rFonts w:ascii="Times New Roman" w:eastAsia="Times New Roman" w:hAnsi="Times New Roman" w:cs="Times New Roman"/>
          <w:bCs/>
          <w:sz w:val="28"/>
          <w:szCs w:val="28"/>
          <w:lang w:eastAsia="ru-RU"/>
        </w:rPr>
        <w:t xml:space="preserve">Анализ показателей госпрограмм, отраженных в паспортах, свидетельствует </w:t>
      </w:r>
      <w:r w:rsidRPr="005C5D45">
        <w:rPr>
          <w:rFonts w:ascii="Times New Roman" w:eastAsia="Times New Roman" w:hAnsi="Times New Roman" w:cs="Times New Roman"/>
          <w:sz w:val="28"/>
          <w:szCs w:val="28"/>
          <w:lang w:eastAsia="ru-RU"/>
        </w:rPr>
        <w:t>о снижении (или их изменении) в целом количества показателей госпрограмм, при этом отсутствует ряд показателей, характеризующих конечные результаты или итоговые эффекты</w:t>
      </w:r>
      <w:r w:rsidRPr="005C5D45">
        <w:rPr>
          <w:rFonts w:ascii="Times New Roman" w:eastAsia="Times New Roman" w:hAnsi="Times New Roman" w:cs="Times New Roman"/>
          <w:bCs/>
          <w:sz w:val="28"/>
          <w:szCs w:val="28"/>
          <w:lang w:eastAsia="ru-RU"/>
        </w:rPr>
        <w:t xml:space="preserve">. </w:t>
      </w:r>
    </w:p>
    <w:p w14:paraId="0CA7FAD9" w14:textId="55F4AC9B"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Calibri" w:hAnsi="Times New Roman" w:cs="Times New Roman"/>
          <w:sz w:val="28"/>
          <w:szCs w:val="28"/>
        </w:rPr>
        <w:t>Так, в рамках ГП "Развитие культуры Приморского края" субсидии на иные цели предоставляются в соответствии с Порядком, утвержденным постановлением Правительства Приморского края от 02.02.2021 № 34-пп, результаты и значения результатов предоставления субсидии отражаются в соглашении о предоставлении субсидии, заключ</w:t>
      </w:r>
      <w:r w:rsidR="009B04FC" w:rsidRPr="005C5D45">
        <w:rPr>
          <w:rFonts w:ascii="Times New Roman" w:eastAsia="Calibri" w:hAnsi="Times New Roman" w:cs="Times New Roman"/>
          <w:sz w:val="28"/>
          <w:szCs w:val="28"/>
        </w:rPr>
        <w:t>енным</w:t>
      </w:r>
      <w:r w:rsidRPr="005C5D45">
        <w:rPr>
          <w:rFonts w:ascii="Times New Roman" w:eastAsia="Calibri" w:hAnsi="Times New Roman" w:cs="Times New Roman"/>
          <w:sz w:val="28"/>
          <w:szCs w:val="28"/>
        </w:rPr>
        <w:t xml:space="preserve"> между министерством </w:t>
      </w:r>
      <w:r w:rsidR="00171888" w:rsidRPr="005C5D45">
        <w:rPr>
          <w:rFonts w:ascii="Times New Roman" w:eastAsia="Calibri" w:hAnsi="Times New Roman" w:cs="Times New Roman"/>
          <w:sz w:val="28"/>
          <w:szCs w:val="28"/>
        </w:rPr>
        <w:t xml:space="preserve">культуры и архивного дела Приморского края </w:t>
      </w:r>
      <w:r w:rsidRPr="005C5D45">
        <w:rPr>
          <w:rFonts w:ascii="Times New Roman" w:eastAsia="Calibri" w:hAnsi="Times New Roman" w:cs="Times New Roman"/>
          <w:sz w:val="28"/>
          <w:szCs w:val="28"/>
        </w:rPr>
        <w:t>и краевым учреждением (достижение или недостижение показателей отражается в отчет</w:t>
      </w:r>
      <w:r w:rsidR="00C56CCB" w:rsidRPr="005C5D45">
        <w:rPr>
          <w:rFonts w:ascii="Times New Roman" w:eastAsia="Calibri" w:hAnsi="Times New Roman" w:cs="Times New Roman"/>
          <w:sz w:val="28"/>
          <w:szCs w:val="28"/>
        </w:rPr>
        <w:t>е</w:t>
      </w:r>
      <w:r w:rsidRPr="005C5D45">
        <w:rPr>
          <w:rFonts w:ascii="Times New Roman" w:eastAsia="Calibri" w:hAnsi="Times New Roman" w:cs="Times New Roman"/>
          <w:sz w:val="28"/>
          <w:szCs w:val="28"/>
        </w:rPr>
        <w:t xml:space="preserve"> о достижении значений результатов предоставления субсидии). В </w:t>
      </w:r>
      <w:r w:rsidRPr="005C5D45">
        <w:rPr>
          <w:rFonts w:ascii="Times New Roman" w:eastAsia="Calibri" w:hAnsi="Times New Roman" w:cs="Times New Roman"/>
          <w:sz w:val="28"/>
          <w:szCs w:val="28"/>
        </w:rPr>
        <w:lastRenderedPageBreak/>
        <w:t>связи с отсутствием показателей результативности субсидий на иные цели в паспорте ГП (например, "О</w:t>
      </w:r>
      <w:r w:rsidRPr="005C5D45">
        <w:rPr>
          <w:rFonts w:ascii="Times New Roman" w:eastAsia="Times New Roman" w:hAnsi="Times New Roman" w:cs="Times New Roman"/>
          <w:sz w:val="28"/>
          <w:szCs w:val="28"/>
          <w:lang w:eastAsia="ru-RU"/>
        </w:rPr>
        <w:t>хват населения Приморского края культурными мероприятиями, проводимыми за счет средств краевого бюджета", "К</w:t>
      </w:r>
      <w:r w:rsidRPr="005C5D45">
        <w:rPr>
          <w:rFonts w:ascii="Times New Roman" w:eastAsia="Calibri" w:hAnsi="Times New Roman" w:cs="Times New Roman"/>
          <w:sz w:val="28"/>
          <w:szCs w:val="28"/>
        </w:rPr>
        <w:t>оличество обучающихся, обеспеченных питанием"</w:t>
      </w:r>
      <w:r w:rsidRPr="005C5D45">
        <w:rPr>
          <w:rFonts w:ascii="Times New Roman" w:eastAsia="Times New Roman" w:hAnsi="Times New Roman" w:cs="Times New Roman"/>
          <w:sz w:val="28"/>
          <w:szCs w:val="28"/>
          <w:lang w:eastAsia="ru-RU"/>
        </w:rPr>
        <w:t>) проанализировать достаточность планирования указанных средств и эффективность их расходования в предыдущие периоды не представляется возможным.</w:t>
      </w:r>
    </w:p>
    <w:p w14:paraId="234EFCBF" w14:textId="34E1D00A" w:rsidR="003A6FFD" w:rsidRPr="005C5D45" w:rsidRDefault="003A6FFD" w:rsidP="006571D9">
      <w:pPr>
        <w:spacing w:after="0" w:line="240" w:lineRule="auto"/>
        <w:ind w:firstLine="709"/>
        <w:jc w:val="both"/>
        <w:rPr>
          <w:rFonts w:ascii="Times New Roman" w:eastAsia="Calibri" w:hAnsi="Times New Roman" w:cs="Times New Roman"/>
          <w:sz w:val="28"/>
          <w:szCs w:val="28"/>
        </w:rPr>
      </w:pPr>
      <w:r w:rsidRPr="005C5D45">
        <w:rPr>
          <w:rFonts w:ascii="Times New Roman" w:hAnsi="Times New Roman" w:cs="Times New Roman"/>
          <w:sz w:val="28"/>
          <w:szCs w:val="28"/>
        </w:rPr>
        <w:t>Также в</w:t>
      </w:r>
      <w:r w:rsidRPr="005C5D45">
        <w:rPr>
          <w:rFonts w:ascii="Times New Roman" w:eastAsia="Calibri" w:hAnsi="Times New Roman" w:cs="Times New Roman"/>
          <w:sz w:val="28"/>
          <w:szCs w:val="28"/>
        </w:rPr>
        <w:t xml:space="preserve"> проекте паспорта программы не нашел отражения показатель достижения цели Стратегии социально-экономического развити</w:t>
      </w:r>
      <w:r w:rsidR="00C56CCB" w:rsidRPr="005C5D45">
        <w:rPr>
          <w:rFonts w:ascii="Times New Roman" w:eastAsia="Calibri" w:hAnsi="Times New Roman" w:cs="Times New Roman"/>
          <w:sz w:val="28"/>
          <w:szCs w:val="28"/>
        </w:rPr>
        <w:t>я Приморского края до 2030 года</w:t>
      </w:r>
      <w:r w:rsidRPr="005C5D45">
        <w:rPr>
          <w:rFonts w:ascii="Times New Roman" w:eastAsia="Calibri" w:hAnsi="Times New Roman" w:cs="Times New Roman"/>
          <w:sz w:val="28"/>
          <w:szCs w:val="28"/>
        </w:rPr>
        <w:t xml:space="preserve">, характеризующий удовлетворенность общества услугами в сфере культуры </w:t>
      </w:r>
      <w:r w:rsidR="00C56CCB" w:rsidRPr="005C5D45">
        <w:rPr>
          <w:rFonts w:ascii="Times New Roman" w:eastAsia="Calibri" w:hAnsi="Times New Roman" w:cs="Times New Roman"/>
          <w:sz w:val="28"/>
          <w:szCs w:val="28"/>
        </w:rPr>
        <w:t>–</w:t>
      </w:r>
      <w:r w:rsidRPr="005C5D45">
        <w:rPr>
          <w:rFonts w:ascii="Times New Roman" w:eastAsia="Calibri" w:hAnsi="Times New Roman" w:cs="Times New Roman"/>
          <w:sz w:val="28"/>
          <w:szCs w:val="28"/>
        </w:rPr>
        <w:t xml:space="preserve"> "Уровень удовлетворенности жителей Приморского края качеством и разнообразием культурной сферы" – на 2021-2025 годы – 90,0 %, на 2026-2030 годы – 100,00 %. </w:t>
      </w:r>
    </w:p>
    <w:p w14:paraId="284301C8" w14:textId="0FA26FAC" w:rsidR="003A6FFD" w:rsidRPr="005C5D45" w:rsidRDefault="003A6FFD" w:rsidP="006571D9">
      <w:pPr>
        <w:spacing w:after="0" w:line="240" w:lineRule="auto"/>
        <w:ind w:firstLine="709"/>
        <w:contextualSpacing/>
        <w:jc w:val="both"/>
        <w:rPr>
          <w:rFonts w:ascii="Times New Roman" w:eastAsia="Calibri" w:hAnsi="Times New Roman" w:cs="Times New Roman"/>
          <w:sz w:val="28"/>
          <w:szCs w:val="28"/>
        </w:rPr>
      </w:pPr>
      <w:r w:rsidRPr="005C5D45">
        <w:rPr>
          <w:rFonts w:ascii="Times New Roman" w:eastAsia="Calibri" w:hAnsi="Times New Roman" w:cs="Times New Roman"/>
          <w:bCs/>
          <w:sz w:val="28"/>
          <w:szCs w:val="28"/>
        </w:rPr>
        <w:t>В</w:t>
      </w:r>
      <w:r w:rsidRPr="005C5D45">
        <w:rPr>
          <w:rFonts w:ascii="Times New Roman" w:eastAsia="Calibri" w:hAnsi="Times New Roman" w:cs="Times New Roman"/>
          <w:sz w:val="28"/>
          <w:szCs w:val="28"/>
        </w:rPr>
        <w:t xml:space="preserve"> паспорте ГП</w:t>
      </w:r>
      <w:r w:rsidRPr="005C5D45">
        <w:rPr>
          <w:rFonts w:ascii="Times New Roman" w:eastAsia="Times New Roman" w:hAnsi="Times New Roman" w:cs="Times New Roman"/>
          <w:b/>
          <w:sz w:val="28"/>
          <w:szCs w:val="28"/>
          <w:lang w:eastAsia="ru-RU"/>
        </w:rPr>
        <w:t xml:space="preserve"> "</w:t>
      </w:r>
      <w:r w:rsidRPr="005C5D45">
        <w:rPr>
          <w:rFonts w:ascii="Times New Roman" w:eastAsia="Times New Roman" w:hAnsi="Times New Roman" w:cs="Times New Roman"/>
          <w:sz w:val="28"/>
          <w:szCs w:val="28"/>
          <w:lang w:eastAsia="ru-RU"/>
        </w:rPr>
        <w:t>Обеспечение доступным жильем и качественными услугами жилищно-коммунального хозяйства населения Приморского края"</w:t>
      </w:r>
      <w:r w:rsidRPr="005C5D45">
        <w:rPr>
          <w:rFonts w:ascii="Times New Roman" w:eastAsia="Times New Roman" w:hAnsi="Times New Roman" w:cs="Times New Roman"/>
          <w:b/>
          <w:sz w:val="28"/>
          <w:szCs w:val="28"/>
          <w:lang w:eastAsia="ru-RU"/>
        </w:rPr>
        <w:t xml:space="preserve"> </w:t>
      </w:r>
      <w:r w:rsidRPr="005C5D45">
        <w:rPr>
          <w:rFonts w:ascii="Times New Roman" w:eastAsia="Calibri" w:hAnsi="Times New Roman" w:cs="Times New Roman"/>
          <w:sz w:val="28"/>
          <w:szCs w:val="28"/>
        </w:rPr>
        <w:t xml:space="preserve">установлено только значение целевого показателя "Формирование (развитие) рынка арендного жилья для отдельных категорий граждан на территории Приморского края" (базовое значение – 500 </w:t>
      </w:r>
      <w:r w:rsidRPr="005C5D45">
        <w:rPr>
          <w:rFonts w:ascii="Times New Roman" w:eastAsia="Calibri" w:hAnsi="Times New Roman" w:cs="Times New Roman"/>
          <w:bCs/>
          <w:sz w:val="28"/>
          <w:szCs w:val="28"/>
        </w:rPr>
        <w:t>арендных квартир, на 2024</w:t>
      </w:r>
      <w:r w:rsidR="00C56CCB" w:rsidRPr="005C5D45">
        <w:rPr>
          <w:rFonts w:ascii="Times New Roman" w:eastAsia="Calibri" w:hAnsi="Times New Roman" w:cs="Times New Roman"/>
          <w:bCs/>
          <w:sz w:val="28"/>
          <w:szCs w:val="28"/>
        </w:rPr>
        <w:t xml:space="preserve"> –</w:t>
      </w:r>
      <w:r w:rsidRPr="005C5D45">
        <w:rPr>
          <w:rFonts w:ascii="Times New Roman" w:eastAsia="Calibri" w:hAnsi="Times New Roman" w:cs="Times New Roman"/>
          <w:bCs/>
          <w:sz w:val="28"/>
          <w:szCs w:val="28"/>
        </w:rPr>
        <w:t xml:space="preserve"> 330). </w:t>
      </w:r>
      <w:r w:rsidRPr="005C5D45">
        <w:rPr>
          <w:rFonts w:ascii="Times New Roman" w:eastAsia="Calibri" w:hAnsi="Times New Roman" w:cs="Times New Roman"/>
          <w:sz w:val="28"/>
          <w:szCs w:val="28"/>
        </w:rPr>
        <w:t xml:space="preserve">Контрольно-счетная палата обращает внимание на необходимость внесения дополнительного целевого показателя, характеризующего </w:t>
      </w:r>
      <w:r w:rsidRPr="005C5D45">
        <w:rPr>
          <w:rFonts w:ascii="Times New Roman" w:eastAsia="Calibri" w:hAnsi="Times New Roman" w:cs="Times New Roman"/>
          <w:bCs/>
          <w:sz w:val="28"/>
          <w:szCs w:val="28"/>
        </w:rPr>
        <w:t xml:space="preserve">темпы реализации программы "Арендное жилье" (планируемые мощности, тыс. м) </w:t>
      </w:r>
      <w:r w:rsidRPr="005C5D45">
        <w:rPr>
          <w:rFonts w:ascii="Times New Roman" w:eastAsia="Calibri" w:hAnsi="Times New Roman" w:cs="Times New Roman"/>
          <w:sz w:val="28"/>
          <w:szCs w:val="28"/>
        </w:rPr>
        <w:t xml:space="preserve">в приложение к проекту ГП. </w:t>
      </w:r>
    </w:p>
    <w:p w14:paraId="2DA819B1" w14:textId="77777777" w:rsidR="003A6FFD" w:rsidRPr="005C5D45" w:rsidRDefault="003A6FFD" w:rsidP="006571D9">
      <w:pPr>
        <w:spacing w:after="0" w:line="240" w:lineRule="auto"/>
        <w:ind w:firstLine="709"/>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Кроме того, Контрольно-счетной палатой в 2022 году проведено контрольное мероприятие, в результате которого отмечено, что порядок и условия предоставления квартир в аренду, заключения договоров коммерческого найма, требования к кандидатам и порядок их отбора, порядок взаимодействия с муниципалитетами и органами исполнительной власти нормативно не закреплены.</w:t>
      </w:r>
    </w:p>
    <w:p w14:paraId="24EE7272" w14:textId="77777777" w:rsidR="003A6FFD" w:rsidRPr="005C5D45" w:rsidRDefault="003A6FFD" w:rsidP="006571D9">
      <w:pPr>
        <w:widowControl w:val="0"/>
        <w:tabs>
          <w:tab w:val="left" w:pos="1809"/>
        </w:tabs>
        <w:spacing w:after="0" w:line="240" w:lineRule="auto"/>
        <w:ind w:firstLine="709"/>
        <w:jc w:val="both"/>
        <w:rPr>
          <w:rFonts w:ascii="Times New Roman" w:eastAsia="Calibri" w:hAnsi="Times New Roman" w:cs="Times New Roman"/>
          <w:sz w:val="28"/>
          <w:szCs w:val="28"/>
          <w:shd w:val="clear" w:color="auto" w:fill="FDFDFD"/>
        </w:rPr>
      </w:pPr>
      <w:r w:rsidRPr="005C5D45">
        <w:rPr>
          <w:rFonts w:ascii="Times New Roman" w:eastAsia="Times New Roman" w:hAnsi="Times New Roman" w:cs="Times New Roman"/>
          <w:bCs/>
          <w:sz w:val="28"/>
          <w:szCs w:val="28"/>
          <w:shd w:val="clear" w:color="auto" w:fill="FFFFFF"/>
          <w:lang w:eastAsia="ru-RU" w:bidi="ru-RU"/>
        </w:rPr>
        <w:t xml:space="preserve">В рамках программы </w:t>
      </w:r>
      <w:r w:rsidRPr="005C5D45">
        <w:rPr>
          <w:rFonts w:ascii="Times New Roman" w:eastAsia="Calibri" w:hAnsi="Times New Roman" w:cs="Times New Roman"/>
          <w:sz w:val="28"/>
          <w:szCs w:val="28"/>
        </w:rPr>
        <w:t>расходы на предоставление детям-сиротам жилых помещений запланированы с ростом</w:t>
      </w:r>
      <w:r w:rsidRPr="005C5D45">
        <w:rPr>
          <w:rFonts w:ascii="Times New Roman" w:eastAsia="Calibri" w:hAnsi="Times New Roman" w:cs="Times New Roman"/>
          <w:b/>
          <w:sz w:val="28"/>
          <w:szCs w:val="28"/>
        </w:rPr>
        <w:t xml:space="preserve"> </w:t>
      </w:r>
      <w:r w:rsidRPr="005C5D45">
        <w:rPr>
          <w:rFonts w:ascii="Times New Roman" w:eastAsia="Calibri" w:hAnsi="Times New Roman" w:cs="Times New Roman"/>
          <w:sz w:val="28"/>
          <w:szCs w:val="28"/>
        </w:rPr>
        <w:t>на 1201,07 млн рублей по сравнению с законодательно утвержденными назначениями (1467,76 млн рублей) и составят 2668,83 млн рублей.</w:t>
      </w:r>
    </w:p>
    <w:p w14:paraId="6AA93C67" w14:textId="77777777" w:rsidR="003A6FFD" w:rsidRPr="005C5D45" w:rsidRDefault="003A6FFD" w:rsidP="006571D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В 2024 году министерству труда и социальной политики Приморского края передано полномочие на расходное обязательство по мероприятию "</w:t>
      </w:r>
      <w:r w:rsidRPr="005C5D45">
        <w:rPr>
          <w:rFonts w:ascii="Times New Roman" w:eastAsia="Calibri" w:hAnsi="Times New Roman" w:cs="Times New Roman"/>
          <w:sz w:val="28"/>
          <w:szCs w:val="28"/>
          <w:lang w:eastAsia="ru-RU"/>
        </w:rPr>
        <w:t>Выполнение обязательств по предоставлению жилых помещений детям-сиротам и детям, оставшимся без попечения родителей, лиц из их числа по договорам найма специализированных жилых помещений"</w:t>
      </w:r>
      <w:r w:rsidRPr="005C5D45">
        <w:rPr>
          <w:rFonts w:ascii="Times New Roman" w:eastAsia="Calibri" w:hAnsi="Times New Roman" w:cs="Times New Roman"/>
          <w:sz w:val="28"/>
          <w:szCs w:val="28"/>
        </w:rPr>
        <w:t xml:space="preserve"> и "Предоставление жилых помещений детям-сиротам и детям, оставшимся без попечения родителей, лицам из их числа, иными способами". </w:t>
      </w:r>
    </w:p>
    <w:p w14:paraId="797F3613" w14:textId="55B527AD" w:rsidR="003A6FFD" w:rsidRPr="005C5D45" w:rsidRDefault="003A6FFD" w:rsidP="006571D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 xml:space="preserve">По информации Правительства Приморского края, за 2024 год планируется обеспечить 260 детей-сирот, лиц из числа детей-сирот специализированными жилыми помещениями, </w:t>
      </w:r>
      <w:r w:rsidR="00C56CCB" w:rsidRPr="005C5D45">
        <w:rPr>
          <w:rFonts w:ascii="Times New Roman" w:eastAsia="Calibri" w:hAnsi="Times New Roman" w:cs="Times New Roman"/>
          <w:sz w:val="28"/>
          <w:szCs w:val="28"/>
        </w:rPr>
        <w:t xml:space="preserve">предоставить </w:t>
      </w:r>
      <w:r w:rsidRPr="005C5D45">
        <w:rPr>
          <w:rFonts w:ascii="Times New Roman" w:eastAsia="Calibri" w:hAnsi="Times New Roman" w:cs="Times New Roman"/>
          <w:sz w:val="28"/>
          <w:szCs w:val="28"/>
        </w:rPr>
        <w:t xml:space="preserve">детям-сиротам и лицам данной категории на приобретение жилого </w:t>
      </w:r>
      <w:r w:rsidR="00AA54B7" w:rsidRPr="005C5D45">
        <w:rPr>
          <w:rFonts w:ascii="Times New Roman" w:eastAsia="Calibri" w:hAnsi="Times New Roman" w:cs="Times New Roman"/>
          <w:sz w:val="28"/>
          <w:szCs w:val="28"/>
        </w:rPr>
        <w:t>помещения 351</w:t>
      </w:r>
      <w:r w:rsidR="00C56CCB" w:rsidRPr="005C5D45">
        <w:rPr>
          <w:rFonts w:ascii="Times New Roman" w:eastAsia="Times New Roman" w:hAnsi="Times New Roman" w:cs="Times New Roman"/>
          <w:sz w:val="28"/>
          <w:szCs w:val="28"/>
        </w:rPr>
        <w:t xml:space="preserve"> сертификат</w:t>
      </w:r>
      <w:r w:rsidRPr="005C5D45">
        <w:rPr>
          <w:rFonts w:ascii="Times New Roman" w:eastAsia="Calibri" w:hAnsi="Times New Roman" w:cs="Times New Roman"/>
          <w:sz w:val="28"/>
          <w:szCs w:val="28"/>
        </w:rPr>
        <w:t xml:space="preserve">. </w:t>
      </w:r>
    </w:p>
    <w:p w14:paraId="204A5E02" w14:textId="77777777" w:rsidR="003A6FFD" w:rsidRPr="005C5D45" w:rsidRDefault="003A6FFD" w:rsidP="006571D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C5D45">
        <w:rPr>
          <w:rFonts w:ascii="Times New Roman" w:eastAsia="Times New Roman" w:hAnsi="Times New Roman" w:cs="Times New Roman"/>
          <w:sz w:val="28"/>
          <w:szCs w:val="28"/>
        </w:rPr>
        <w:t>При проведении Контрольно-счетной палатой выборочного анализа паспортов программ установлены отдельные недостатки.</w:t>
      </w:r>
    </w:p>
    <w:p w14:paraId="600523CE" w14:textId="77777777" w:rsidR="003A6FFD" w:rsidRPr="005C5D45" w:rsidRDefault="003A6FFD" w:rsidP="006571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lastRenderedPageBreak/>
        <w:t xml:space="preserve">Отмечаем, что не нашли отражения в проекте паспорта ГП показатели, характеризующие достижение целей указанных мероприятий: </w:t>
      </w:r>
    </w:p>
    <w:p w14:paraId="403B6EB4" w14:textId="77777777" w:rsidR="003A6FFD" w:rsidRPr="005C5D45" w:rsidRDefault="003A6FFD" w:rsidP="006571D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C5D45">
        <w:rPr>
          <w:rFonts w:ascii="Times New Roman" w:eastAsia="Calibri" w:hAnsi="Times New Roman" w:cs="Times New Roman"/>
          <w:sz w:val="28"/>
          <w:szCs w:val="28"/>
        </w:rPr>
        <w:t>"Количество лиц, включенных в список и имеющих неисполненные судебные решения", "Доля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не реализовавших право на получение жилого помещения, включая лиц в возрасте от 23 лет и старше (в процентах)".</w:t>
      </w:r>
    </w:p>
    <w:p w14:paraId="4312B333" w14:textId="77777777" w:rsidR="003A6FFD" w:rsidRPr="005C5D45" w:rsidRDefault="003A6FFD" w:rsidP="006571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D45">
        <w:rPr>
          <w:rFonts w:ascii="Times New Roman" w:eastAsia="Times New Roman" w:hAnsi="Times New Roman" w:cs="Times New Roman"/>
          <w:sz w:val="28"/>
          <w:szCs w:val="28"/>
          <w:lang w:eastAsia="ru-RU"/>
        </w:rPr>
        <w:t xml:space="preserve">По комплексу процессных мероприятий "Предоставление молодым семьям социальных выплат на приобретение жилого помещения или создание объекта индивидуального жилищного строительства" </w:t>
      </w:r>
      <w:r w:rsidRPr="005C5D45">
        <w:rPr>
          <w:rFonts w:ascii="Times New Roman" w:eastAsia="Calibri" w:hAnsi="Times New Roman" w:cs="Times New Roman"/>
          <w:sz w:val="28"/>
          <w:szCs w:val="28"/>
        </w:rPr>
        <w:t>Контрольно-счетная палата</w:t>
      </w:r>
      <w:r w:rsidRPr="005C5D45">
        <w:rPr>
          <w:rFonts w:ascii="Times New Roman" w:eastAsia="Calibri" w:hAnsi="Times New Roman" w:cs="Times New Roman"/>
          <w:sz w:val="28"/>
          <w:szCs w:val="28"/>
          <w:lang w:eastAsia="ru-RU"/>
        </w:rPr>
        <w:t xml:space="preserve"> предлагает внести в перечень целевых показателей информацию по с</w:t>
      </w:r>
      <w:r w:rsidRPr="005C5D45">
        <w:rPr>
          <w:rFonts w:ascii="Times New Roman" w:eastAsia="Calibri" w:hAnsi="Times New Roman" w:cs="Times New Roman"/>
          <w:sz w:val="28"/>
          <w:szCs w:val="28"/>
          <w:lang w:eastAsia="zh-CN"/>
        </w:rPr>
        <w:t xml:space="preserve">водному списку молодых семей – участников мероприятия по обеспечению </w:t>
      </w:r>
      <w:r w:rsidRPr="005C5D45">
        <w:rPr>
          <w:rFonts w:ascii="Times New Roman" w:eastAsia="Times New Roman" w:hAnsi="Times New Roman" w:cs="Times New Roman"/>
          <w:sz w:val="28"/>
          <w:szCs w:val="28"/>
          <w:lang w:eastAsia="ru-RU"/>
        </w:rPr>
        <w:t xml:space="preserve">жильем молодых семей, изъявивших желание получить социальную выплату в 2024, 2025, 2026 годах по Приморскому краю, из них многодетные, а также </w:t>
      </w:r>
      <w:r w:rsidRPr="005C5D45">
        <w:rPr>
          <w:rFonts w:ascii="Times New Roman" w:eastAsia="Calibri" w:hAnsi="Times New Roman" w:cs="Times New Roman"/>
          <w:sz w:val="28"/>
          <w:szCs w:val="28"/>
        </w:rPr>
        <w:t>количество многодетных молодых семей, планируемых к исключению из участников подпрограммы по причине достижения одним из супругов 36 лет.</w:t>
      </w:r>
    </w:p>
    <w:p w14:paraId="3F719421" w14:textId="268E8DFA" w:rsidR="003A6FFD" w:rsidRPr="005C5D45" w:rsidRDefault="003A6FFD" w:rsidP="006571D9">
      <w:pPr>
        <w:widowControl w:val="0"/>
        <w:tabs>
          <w:tab w:val="left" w:pos="1809"/>
        </w:tabs>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bCs/>
          <w:sz w:val="28"/>
          <w:szCs w:val="28"/>
          <w:shd w:val="clear" w:color="auto" w:fill="FFFFFF"/>
          <w:lang w:eastAsia="ru-RU" w:bidi="ru-RU"/>
        </w:rPr>
        <w:t>По</w:t>
      </w:r>
      <w:r w:rsidRPr="005C5D45">
        <w:rPr>
          <w:rFonts w:ascii="Times New Roman" w:eastAsia="Times New Roman" w:hAnsi="Times New Roman" w:cs="Times New Roman"/>
          <w:b/>
          <w:bCs/>
          <w:sz w:val="28"/>
          <w:szCs w:val="28"/>
          <w:shd w:val="clear" w:color="auto" w:fill="FFFFFF"/>
          <w:lang w:eastAsia="ru-RU" w:bidi="ru-RU"/>
        </w:rPr>
        <w:t xml:space="preserve"> </w:t>
      </w:r>
      <w:r w:rsidRPr="005C5D45">
        <w:rPr>
          <w:rFonts w:ascii="Times New Roman" w:eastAsia="Times New Roman" w:hAnsi="Times New Roman" w:cs="Times New Roman"/>
          <w:sz w:val="28"/>
          <w:szCs w:val="28"/>
          <w:lang w:eastAsia="ru-RU"/>
        </w:rPr>
        <w:t>ГП "Развитие здравоохранения Приморского края"</w:t>
      </w:r>
      <w:r w:rsidRPr="005C5D45">
        <w:rPr>
          <w:rFonts w:ascii="Times New Roman" w:eastAsia="Times New Roman" w:hAnsi="Times New Roman" w:cs="Times New Roman"/>
          <w:b/>
          <w:sz w:val="28"/>
          <w:szCs w:val="28"/>
          <w:lang w:eastAsia="ru-RU"/>
        </w:rPr>
        <w:t xml:space="preserve"> </w:t>
      </w:r>
      <w:r w:rsidRPr="005C5D45">
        <w:rPr>
          <w:rFonts w:ascii="Times New Roman" w:eastAsia="Times New Roman" w:hAnsi="Times New Roman" w:cs="Times New Roman"/>
          <w:sz w:val="28"/>
          <w:szCs w:val="28"/>
          <w:lang w:eastAsia="ru-RU"/>
        </w:rPr>
        <w:t>установлено</w:t>
      </w:r>
      <w:r w:rsidRPr="005C5D45">
        <w:rPr>
          <w:rFonts w:ascii="Times New Roman" w:eastAsia="Times New Roman" w:hAnsi="Times New Roman" w:cs="Times New Roman"/>
          <w:b/>
          <w:sz w:val="28"/>
          <w:szCs w:val="28"/>
          <w:lang w:eastAsia="ru-RU"/>
        </w:rPr>
        <w:t xml:space="preserve"> </w:t>
      </w:r>
      <w:r w:rsidRPr="005C5D45">
        <w:rPr>
          <w:rFonts w:ascii="Times New Roman" w:eastAsia="Times New Roman" w:hAnsi="Times New Roman" w:cs="Times New Roman"/>
          <w:sz w:val="28"/>
          <w:szCs w:val="28"/>
          <w:lang w:eastAsia="ru-RU"/>
        </w:rPr>
        <w:t>несоответствие связи с показателями национальных целей по показателю "Число абортов у женщин фертильного возраста" в разделе 2 "Показатели государственной программы". Указано "Повышение ожидаемой продолжительности жизни до 78 лет", следовало "Обеспечение устойчивого роста численности населения Российской Федерации";</w:t>
      </w:r>
    </w:p>
    <w:p w14:paraId="034C7F59" w14:textId="77777777" w:rsidR="003A6FFD" w:rsidRPr="005C5D45" w:rsidRDefault="003A6FFD"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в графе "Единица измерения (по ОКЕИ) по показателю "Ожидаемая продолжительность жизни при рождении, лет" указан "Метр".</w:t>
      </w:r>
    </w:p>
    <w:p w14:paraId="28BE2624" w14:textId="7777777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Мероприятия ГП "Охрана окружающей среды Приморского края" по защите от наводнений сел Рощино и Вострецово Красноармейского муниципального района и Лесозаводского городского округа в Законе № 253-КЗ, законопроекте, а также проекте паспорта ГП относятся к комплексу процессных мероприятий "Развитие водохозяйственного комплекса", тогда так в соответствии с паспортом регионального проекта являются его мероприятиями.</w:t>
      </w:r>
    </w:p>
    <w:p w14:paraId="21C9FE63" w14:textId="45E9773A" w:rsidR="003A6FFD" w:rsidRPr="005C5D45" w:rsidRDefault="003A6FFD" w:rsidP="006571D9">
      <w:pPr>
        <w:spacing w:after="0" w:line="240" w:lineRule="auto"/>
        <w:ind w:firstLine="708"/>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b/>
          <w:sz w:val="28"/>
          <w:szCs w:val="28"/>
          <w:lang w:eastAsia="ru-RU"/>
        </w:rPr>
        <w:t> </w:t>
      </w:r>
      <w:r w:rsidRPr="005C5D45">
        <w:rPr>
          <w:rFonts w:ascii="Times New Roman" w:eastAsia="Times New Roman" w:hAnsi="Times New Roman" w:cs="Times New Roman"/>
          <w:sz w:val="28"/>
          <w:szCs w:val="28"/>
          <w:lang w:eastAsia="ru-RU"/>
        </w:rPr>
        <w:t xml:space="preserve">Законопроектом на 2024 год по сравнению с утвержденными назначениями на тот же год запланировано увеличение привлечения кредитов от кредитных организаций на 3601,75 млн рублей до 8777,31 млн рублей, при этом погашение таких кредитов в 2024 году не планируется. </w:t>
      </w:r>
    </w:p>
    <w:p w14:paraId="5D30D522" w14:textId="77777777" w:rsidR="003A6FFD" w:rsidRPr="005C5D45" w:rsidRDefault="003A6FFD" w:rsidP="006571D9">
      <w:pPr>
        <w:spacing w:after="0" w:line="240" w:lineRule="auto"/>
        <w:ind w:firstLine="720"/>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В качестве привлечения источников внутреннего финансирования дефицита краевого бюджета в общем объеме 14777,31 млн рублей планируется получение кредитов из федерального бюджета в сумме 6000,00 млн рублей для финансирования временных кассовых разрывов, возникающих при исполнении краевого бюджета в 2024 году (пополнение остатков средств на едином счете краевого бюджета) и от кредитных организаций – 8777,31 млн рублей.</w:t>
      </w:r>
    </w:p>
    <w:p w14:paraId="356D69E5" w14:textId="77777777" w:rsidR="003A6FFD" w:rsidRPr="005C5D45" w:rsidRDefault="003A6FFD" w:rsidP="006571D9">
      <w:pPr>
        <w:spacing w:after="0" w:line="240" w:lineRule="auto"/>
        <w:ind w:firstLine="720"/>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lastRenderedPageBreak/>
        <w:t>Погашение обязательств краевого бюджета в 2024 году предусмотрено перед федеральным бюджетом в сумме (-) 8325,87 млн рублей.</w:t>
      </w:r>
    </w:p>
    <w:p w14:paraId="4184494A" w14:textId="77777777" w:rsidR="003A6FFD" w:rsidRPr="005C5D45" w:rsidRDefault="003A6FFD" w:rsidP="006571D9">
      <w:pPr>
        <w:spacing w:after="0" w:line="240" w:lineRule="auto"/>
        <w:ind w:firstLine="720"/>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В изменениях остатков средств на счетах по учету средств бюджета отражена разница между увеличением и уменьшением прочих остатков денежных средств бюджета Приморского края, которая составит 10616,90 млн рублей (увеличение – (-) 223503,16 млн рублей, уменьшение – 234120,06 млн рублей).</w:t>
      </w:r>
    </w:p>
    <w:p w14:paraId="0AFC6039" w14:textId="410A23E7" w:rsidR="003A6FFD" w:rsidRPr="005C5D45" w:rsidRDefault="003A6FFD" w:rsidP="006571D9">
      <w:pPr>
        <w:spacing w:after="0" w:line="240" w:lineRule="auto"/>
        <w:ind w:firstLine="720"/>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Предоставление бюджетных кредитов из краевого бюджета бюджетам муниципальных образований края запланировано в сумме 1000,00 млн рублей для покрытия временных кассовых разрывов, возникающих при исполнении бюджетов муниципальных образований, осуществлении мероприятий, связанных с ликвидацией последствий стихийных бедствий и техногенных аварий и для частичного покрытия дефицитов бюджетов муниципальных образований Приморского</w:t>
      </w:r>
      <w:r w:rsidR="002C26A8" w:rsidRPr="005C5D45">
        <w:rPr>
          <w:rFonts w:ascii="Times New Roman" w:eastAsia="Times New Roman" w:hAnsi="Times New Roman" w:cs="Times New Roman"/>
          <w:sz w:val="28"/>
          <w:szCs w:val="28"/>
          <w:lang w:eastAsia="ru-RU"/>
        </w:rPr>
        <w:t xml:space="preserve"> края</w:t>
      </w:r>
      <w:r w:rsidRPr="005C5D45">
        <w:rPr>
          <w:rFonts w:ascii="Times New Roman" w:eastAsia="Times New Roman" w:hAnsi="Times New Roman" w:cs="Times New Roman"/>
          <w:sz w:val="28"/>
          <w:szCs w:val="28"/>
          <w:lang w:eastAsia="ru-RU"/>
        </w:rPr>
        <w:t>. Возврат таких бюджетных кредитов запланирован в том же объеме.</w:t>
      </w:r>
    </w:p>
    <w:p w14:paraId="0F041100" w14:textId="77777777" w:rsidR="003A6FFD" w:rsidRPr="005C5D45" w:rsidRDefault="003A6FFD" w:rsidP="006571D9">
      <w:pPr>
        <w:spacing w:after="0" w:line="240" w:lineRule="auto"/>
        <w:ind w:firstLine="720"/>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4"/>
          <w:lang w:eastAsia="ru-RU"/>
        </w:rPr>
        <w:t xml:space="preserve">Представленный законопроектом на 2024 год </w:t>
      </w:r>
      <w:r w:rsidRPr="005C5D45">
        <w:rPr>
          <w:rFonts w:ascii="Times New Roman" w:eastAsia="Times New Roman" w:hAnsi="Times New Roman" w:cs="Times New Roman"/>
          <w:sz w:val="28"/>
          <w:szCs w:val="28"/>
          <w:lang w:eastAsia="ru-RU"/>
        </w:rPr>
        <w:t>размер дефицита краевого бюджета не превышает ограничения, установленные статьей 92.1 Бюджетного кодекса Российской Федерации.</w:t>
      </w:r>
    </w:p>
    <w:p w14:paraId="2A0CD982" w14:textId="77777777" w:rsidR="003A6FFD" w:rsidRPr="005C5D45" w:rsidRDefault="003A6FFD" w:rsidP="006571D9">
      <w:pPr>
        <w:spacing w:after="0" w:line="240" w:lineRule="auto"/>
        <w:ind w:firstLine="708"/>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На плановый период 2025 и 2026 годов краевой бюджет запланирован бездефицитным. </w:t>
      </w:r>
    </w:p>
    <w:p w14:paraId="4A012605" w14:textId="288FC9E2" w:rsidR="003A6FFD" w:rsidRPr="005C5D45" w:rsidRDefault="003A6FFD" w:rsidP="006571D9">
      <w:pPr>
        <w:spacing w:after="0" w:line="240" w:lineRule="auto"/>
        <w:ind w:firstLine="708"/>
        <w:jc w:val="both"/>
        <w:rPr>
          <w:rFonts w:ascii="Times New Roman" w:hAnsi="Times New Roman" w:cs="Times New Roman"/>
          <w:sz w:val="28"/>
          <w:szCs w:val="28"/>
        </w:rPr>
      </w:pPr>
      <w:r w:rsidRPr="005C5D45">
        <w:rPr>
          <w:rFonts w:ascii="Times New Roman" w:eastAsia="Times New Roman" w:hAnsi="Times New Roman" w:cs="Times New Roman"/>
          <w:sz w:val="28"/>
          <w:szCs w:val="28"/>
          <w:lang w:eastAsia="ru-RU"/>
        </w:rPr>
        <w:t>Согласно письму министерства финансов Приморского края от 10.11.2023 № 28-04-09-24 в 2023 году бюджету Приморского края предоставлен специальный казначейский кредит на сумму 8487,45 млн рублей на цели финансового обеспечения реализации мероприятий, одобренных президиумом (штабом) Правительственной комиссии по региональному развитию в Российской Федерации. В</w:t>
      </w:r>
      <w:r w:rsidRPr="005C5D45">
        <w:rPr>
          <w:rFonts w:ascii="Times New Roman" w:hAnsi="Times New Roman" w:cs="Times New Roman"/>
          <w:sz w:val="28"/>
          <w:szCs w:val="28"/>
        </w:rPr>
        <w:t xml:space="preserve"> связи с поступлением кредитных средств в 2023 году, а освоением части средств специального казначейского кредита в 2024 году в сумме 6068,34 млн рублей, в законопроекте специальный казначейский кредит отражен в источниках финансирования дефицита краевого бюджета на 2024 год как изменение остатков средств на счетах по учету средств бюджетов. </w:t>
      </w:r>
    </w:p>
    <w:p w14:paraId="291C66D5" w14:textId="2F40A677"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Величина верхнего предела государственного внутреннего долга Приморского края соответствует установленным условиям дополнительных соглашений, заключенным в рамках проведения в 2017 году реструктуризации обязательств Приморского края перед Российской Федерацией по бюджетным кредитам.</w:t>
      </w:r>
    </w:p>
    <w:p w14:paraId="41A1CB20" w14:textId="2D71BBE6" w:rsidR="003A6FFD" w:rsidRPr="005C5D45" w:rsidRDefault="003A6FFD" w:rsidP="006571D9">
      <w:pPr>
        <w:spacing w:after="0" w:line="240" w:lineRule="auto"/>
        <w:ind w:firstLine="709"/>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 xml:space="preserve">Государственный долг Приморского края в 2024 году по сравнению с 2023 годом (по состоянию на 01.10.2023) увеличится в 2,2 раза, или на 15310,73 млн рублей, и на 01.01.2025 составит 28092,56 млн рублей. В составе государственного долга Приморского края на 2024 год значатся кредиты кредитных организаций в сумме 8777,31 млн рублей и кредиты из федерального бюджета – 19315,25 тыс. рублей. </w:t>
      </w:r>
    </w:p>
    <w:p w14:paraId="76FA6AFB" w14:textId="77777777" w:rsidR="003A6FFD" w:rsidRPr="005C5D45" w:rsidRDefault="003A6FFD" w:rsidP="006571D9">
      <w:pPr>
        <w:spacing w:after="0" w:line="240" w:lineRule="auto"/>
        <w:ind w:firstLine="708"/>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t>На 01.01.2026 объем государственного долга Приморского края планируется в том же объеме, что и в предыдущем году – 28092,56 млн рублей, в том числе: кредиты кредитных организаций в сумме 11020,47 млн рублей, кредиты из федерального бюджета – 17072,09 млн рублей.</w:t>
      </w:r>
    </w:p>
    <w:p w14:paraId="7FE70FA6" w14:textId="3B1AEA4D" w:rsidR="003A6FFD" w:rsidRPr="005C5D45" w:rsidRDefault="003A6FFD" w:rsidP="006571D9">
      <w:pPr>
        <w:spacing w:after="0" w:line="240" w:lineRule="auto"/>
        <w:ind w:firstLine="708"/>
        <w:jc w:val="both"/>
        <w:rPr>
          <w:rFonts w:ascii="Times New Roman" w:eastAsia="Times New Roman" w:hAnsi="Times New Roman" w:cs="Times New Roman"/>
          <w:sz w:val="28"/>
          <w:szCs w:val="28"/>
          <w:lang w:eastAsia="ru-RU"/>
        </w:rPr>
      </w:pPr>
      <w:r w:rsidRPr="005C5D45">
        <w:rPr>
          <w:rFonts w:ascii="Times New Roman" w:eastAsia="Times New Roman" w:hAnsi="Times New Roman" w:cs="Times New Roman"/>
          <w:sz w:val="28"/>
          <w:szCs w:val="28"/>
          <w:lang w:eastAsia="ru-RU"/>
        </w:rPr>
        <w:lastRenderedPageBreak/>
        <w:t>На 01.01.2027 объем государственного долга Приморского края планируется в том же объеме, что и в предыдущем году – 28092,56 млн рублей, в том числе</w:t>
      </w:r>
      <w:r w:rsidR="00696B2C" w:rsidRPr="005C5D45">
        <w:rPr>
          <w:rFonts w:ascii="Times New Roman" w:eastAsia="Times New Roman" w:hAnsi="Times New Roman" w:cs="Times New Roman"/>
          <w:sz w:val="28"/>
          <w:szCs w:val="28"/>
          <w:lang w:eastAsia="ru-RU"/>
        </w:rPr>
        <w:t>:</w:t>
      </w:r>
      <w:r w:rsidRPr="005C5D45">
        <w:rPr>
          <w:rFonts w:ascii="Times New Roman" w:eastAsia="Times New Roman" w:hAnsi="Times New Roman" w:cs="Times New Roman"/>
          <w:sz w:val="28"/>
          <w:szCs w:val="28"/>
          <w:lang w:eastAsia="ru-RU"/>
        </w:rPr>
        <w:t xml:space="preserve"> кредиты кредитных организаций в сумме 12539,51 млн рублей, кредиты из федерального бюджета – 15553,05 млн рублей.</w:t>
      </w:r>
    </w:p>
    <w:p w14:paraId="5E5045DE" w14:textId="7F423779" w:rsidR="003A6FFD" w:rsidRPr="005C5D45" w:rsidRDefault="00696B2C" w:rsidP="006571D9">
      <w:pPr>
        <w:spacing w:after="0" w:line="240" w:lineRule="auto"/>
        <w:ind w:firstLine="709"/>
        <w:jc w:val="both"/>
        <w:rPr>
          <w:rFonts w:ascii="Times New Roman" w:hAnsi="Times New Roman" w:cs="Times New Roman"/>
          <w:sz w:val="28"/>
          <w:szCs w:val="28"/>
        </w:rPr>
      </w:pPr>
      <w:r w:rsidRPr="005C5D45">
        <w:rPr>
          <w:rFonts w:ascii="Times New Roman" w:hAnsi="Times New Roman" w:cs="Times New Roman"/>
          <w:sz w:val="28"/>
          <w:szCs w:val="28"/>
        </w:rPr>
        <w:t>Контрольно-счетная</w:t>
      </w:r>
      <w:r w:rsidR="003A6FFD" w:rsidRPr="005C5D45">
        <w:rPr>
          <w:rFonts w:ascii="Times New Roman" w:hAnsi="Times New Roman" w:cs="Times New Roman"/>
          <w:sz w:val="28"/>
          <w:szCs w:val="28"/>
        </w:rPr>
        <w:t xml:space="preserve"> палата предлагает в текстовых статьях законопроекта: </w:t>
      </w:r>
    </w:p>
    <w:p w14:paraId="48954B83" w14:textId="63A7C3F4" w:rsidR="003A6FFD" w:rsidRPr="005C5D45" w:rsidRDefault="003A6FFD" w:rsidP="006571D9">
      <w:pPr>
        <w:widowControl w:val="0"/>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C5D45">
        <w:rPr>
          <w:rFonts w:ascii="Times New Roman" w:hAnsi="Times New Roman" w:cs="Times New Roman"/>
          <w:sz w:val="28"/>
          <w:szCs w:val="28"/>
        </w:rPr>
        <w:t>1. привести в соответствие часть 6 статьи 9 с наименованием приложения 10 "Распределение бюджетных ассигнований, направляемых на государственную поддержку семьи и детей, на 2024 год и на плановый период 2025 и 2026 годов</w:t>
      </w:r>
      <w:r w:rsidR="00AA54B7" w:rsidRPr="005C5D45">
        <w:rPr>
          <w:rFonts w:ascii="Times New Roman" w:hAnsi="Times New Roman" w:cs="Times New Roman"/>
          <w:sz w:val="28"/>
          <w:szCs w:val="28"/>
        </w:rPr>
        <w:t>"</w:t>
      </w:r>
      <w:r w:rsidRPr="005C5D45">
        <w:rPr>
          <w:rFonts w:ascii="Times New Roman" w:hAnsi="Times New Roman" w:cs="Times New Roman"/>
          <w:sz w:val="28"/>
          <w:szCs w:val="28"/>
        </w:rPr>
        <w:t>.</w:t>
      </w:r>
    </w:p>
    <w:p w14:paraId="227EAFB7" w14:textId="4F003ED5" w:rsidR="003A6FFD" w:rsidRPr="005C5D45" w:rsidRDefault="003A6FFD" w:rsidP="006571D9">
      <w:pPr>
        <w:widowControl w:val="0"/>
        <w:tabs>
          <w:tab w:val="left" w:pos="709"/>
        </w:tabs>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5C5D45">
        <w:rPr>
          <w:rFonts w:ascii="Times New Roman" w:hAnsi="Times New Roman" w:cs="Times New Roman"/>
          <w:sz w:val="28"/>
          <w:szCs w:val="28"/>
        </w:rPr>
        <w:t>2. н</w:t>
      </w:r>
      <w:r w:rsidRPr="005C5D45">
        <w:rPr>
          <w:rFonts w:ascii="Times New Roman" w:eastAsia="Calibri" w:hAnsi="Times New Roman" w:cs="Times New Roman"/>
          <w:sz w:val="28"/>
          <w:szCs w:val="28"/>
        </w:rPr>
        <w:t xml:space="preserve">аименование юридического лица </w:t>
      </w:r>
      <w:r w:rsidR="00554A6B" w:rsidRPr="005C5D45">
        <w:rPr>
          <w:rFonts w:ascii="Times New Roman" w:eastAsia="Calibri" w:hAnsi="Times New Roman" w:cs="Times New Roman"/>
          <w:sz w:val="28"/>
          <w:szCs w:val="28"/>
        </w:rPr>
        <w:t>–</w:t>
      </w:r>
      <w:r w:rsidRPr="005C5D45">
        <w:rPr>
          <w:rFonts w:ascii="Times New Roman" w:eastAsia="Calibri" w:hAnsi="Times New Roman" w:cs="Times New Roman"/>
          <w:sz w:val="28"/>
          <w:szCs w:val="28"/>
        </w:rPr>
        <w:t xml:space="preserve"> краевое государственное унитарное авиационное предприятие "Пластун-Авиа" привести в соответствие с ЕГРЮЛ;</w:t>
      </w:r>
    </w:p>
    <w:p w14:paraId="7127D220" w14:textId="77777777" w:rsidR="003A6FFD" w:rsidRPr="005C5D45" w:rsidRDefault="003A6FFD" w:rsidP="006571D9">
      <w:pPr>
        <w:spacing w:after="0" w:line="240" w:lineRule="auto"/>
        <w:ind w:firstLine="709"/>
        <w:contextualSpacing/>
        <w:jc w:val="both"/>
        <w:rPr>
          <w:rFonts w:ascii="Times New Roman" w:eastAsia="Times New Roman" w:hAnsi="Times New Roman" w:cs="Times New Roman"/>
          <w:bCs/>
          <w:sz w:val="28"/>
          <w:szCs w:val="28"/>
          <w:lang w:eastAsia="ru-RU"/>
        </w:rPr>
      </w:pPr>
      <w:r w:rsidRPr="005C5D45">
        <w:rPr>
          <w:rFonts w:ascii="Times New Roman" w:eastAsia="Times New Roman" w:hAnsi="Times New Roman" w:cs="Times New Roman"/>
          <w:bCs/>
          <w:sz w:val="28"/>
          <w:szCs w:val="28"/>
          <w:lang w:eastAsia="ru-RU"/>
        </w:rPr>
        <w:t>3. привести в соответствие с бюджетным законодательством объем бюджетных ассигнований дорожного фонда Приморского края, указанных в части 9 статьи 9 законопроекта на 2024 год, исключив специальные казначейские кредиты в сумме 1119,23 млн рублей, не являющихся доходами, формирующими дорожный фонд Приморского края.</w:t>
      </w:r>
    </w:p>
    <w:p w14:paraId="1FB4FCE1" w14:textId="6C037442" w:rsidR="003A6FFD" w:rsidRPr="005C5D45" w:rsidRDefault="003A6FFD" w:rsidP="006571D9">
      <w:pPr>
        <w:spacing w:after="0" w:line="240" w:lineRule="auto"/>
        <w:ind w:firstLine="708"/>
        <w:jc w:val="both"/>
        <w:rPr>
          <w:rFonts w:ascii="Times New Roman" w:eastAsia="Calibri" w:hAnsi="Times New Roman" w:cs="Times New Roman"/>
          <w:sz w:val="28"/>
          <w:szCs w:val="28"/>
        </w:rPr>
      </w:pPr>
      <w:r w:rsidRPr="005C5D45">
        <w:rPr>
          <w:rFonts w:ascii="Times New Roman" w:eastAsia="Times New Roman" w:hAnsi="Times New Roman" w:cs="Times New Roman"/>
          <w:sz w:val="28"/>
          <w:szCs w:val="28"/>
          <w:lang w:eastAsia="ru-RU"/>
        </w:rPr>
        <w:t xml:space="preserve">На основании проведенной экспертизы Контрольно-счетная палата Приморского края полагает возможным рассмотрение законопроекта на заседании Законодательного Собрания. </w:t>
      </w:r>
      <w:r w:rsidRPr="005C5D45">
        <w:rPr>
          <w:rFonts w:ascii="Times New Roman" w:eastAsia="Calibri" w:hAnsi="Times New Roman" w:cs="Times New Roman"/>
          <w:sz w:val="28"/>
          <w:szCs w:val="28"/>
        </w:rPr>
        <w:t xml:space="preserve">  </w:t>
      </w:r>
    </w:p>
    <w:p w14:paraId="7D5602E6" w14:textId="77777777" w:rsidR="003A6FFD" w:rsidRPr="00534F4D" w:rsidRDefault="003A6FFD" w:rsidP="006571D9">
      <w:pPr>
        <w:spacing w:after="0" w:line="240" w:lineRule="auto"/>
        <w:ind w:firstLine="708"/>
        <w:jc w:val="both"/>
        <w:rPr>
          <w:rFonts w:ascii="Times New Roman" w:eastAsia="Calibri" w:hAnsi="Times New Roman" w:cs="Times New Roman"/>
          <w:sz w:val="28"/>
          <w:szCs w:val="28"/>
        </w:rPr>
      </w:pPr>
    </w:p>
    <w:p w14:paraId="67BA367A" w14:textId="77777777" w:rsidR="003A6FFD" w:rsidRPr="00534F4D" w:rsidRDefault="003A6FFD" w:rsidP="006571D9">
      <w:pPr>
        <w:spacing w:after="0" w:line="240" w:lineRule="auto"/>
        <w:ind w:firstLine="708"/>
        <w:jc w:val="both"/>
        <w:rPr>
          <w:rFonts w:ascii="Times New Roman" w:eastAsia="Calibri" w:hAnsi="Times New Roman" w:cs="Times New Roman"/>
          <w:sz w:val="28"/>
          <w:szCs w:val="28"/>
        </w:rPr>
      </w:pPr>
    </w:p>
    <w:p w14:paraId="6DC8C926" w14:textId="77777777" w:rsidR="003A6FFD" w:rsidRPr="00534F4D" w:rsidRDefault="003A6FFD" w:rsidP="006571D9">
      <w:pPr>
        <w:spacing w:after="0" w:line="240" w:lineRule="auto"/>
        <w:ind w:firstLine="708"/>
        <w:jc w:val="both"/>
        <w:rPr>
          <w:rFonts w:ascii="Times New Roman" w:eastAsia="Calibri" w:hAnsi="Times New Roman" w:cs="Times New Roman"/>
          <w:sz w:val="28"/>
          <w:szCs w:val="28"/>
        </w:rPr>
      </w:pPr>
    </w:p>
    <w:sectPr w:rsidR="003A6FFD" w:rsidRPr="00534F4D" w:rsidSect="004A35AB">
      <w:headerReference w:type="default" r:id="rId8"/>
      <w:headerReference w:type="first" r:id="rId9"/>
      <w:pgSz w:w="11906" w:h="16838"/>
      <w:pgMar w:top="851" w:right="851" w:bottom="851" w:left="1701"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19153" w14:textId="77777777" w:rsidR="00FF3C71" w:rsidRDefault="00FF3C71" w:rsidP="000177E1">
      <w:pPr>
        <w:spacing w:after="0" w:line="240" w:lineRule="auto"/>
      </w:pPr>
      <w:r>
        <w:separator/>
      </w:r>
    </w:p>
  </w:endnote>
  <w:endnote w:type="continuationSeparator" w:id="0">
    <w:p w14:paraId="302AF22E" w14:textId="77777777" w:rsidR="00FF3C71" w:rsidRDefault="00FF3C71" w:rsidP="0001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4A99A" w14:textId="77777777" w:rsidR="00FF3C71" w:rsidRDefault="00FF3C71" w:rsidP="000177E1">
      <w:pPr>
        <w:spacing w:after="0" w:line="240" w:lineRule="auto"/>
      </w:pPr>
      <w:r>
        <w:separator/>
      </w:r>
    </w:p>
  </w:footnote>
  <w:footnote w:type="continuationSeparator" w:id="0">
    <w:p w14:paraId="7EC0DAD1" w14:textId="77777777" w:rsidR="00FF3C71" w:rsidRDefault="00FF3C71" w:rsidP="00017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929874"/>
      <w:docPartObj>
        <w:docPartGallery w:val="Page Numbers (Top of Page)"/>
        <w:docPartUnique/>
      </w:docPartObj>
    </w:sdtPr>
    <w:sdtEndPr>
      <w:rPr>
        <w:rFonts w:ascii="Times New Roman" w:hAnsi="Times New Roman" w:cs="Times New Roman"/>
      </w:rPr>
    </w:sdtEndPr>
    <w:sdtContent>
      <w:p w14:paraId="04541E4B" w14:textId="498C19B2" w:rsidR="00FF3C71" w:rsidRPr="00934FAE" w:rsidRDefault="00FF3C71">
        <w:pPr>
          <w:pStyle w:val="a9"/>
          <w:jc w:val="center"/>
          <w:rPr>
            <w:rFonts w:ascii="Times New Roman" w:hAnsi="Times New Roman" w:cs="Times New Roman"/>
          </w:rPr>
        </w:pPr>
        <w:r w:rsidRPr="00934FAE">
          <w:rPr>
            <w:rFonts w:ascii="Times New Roman" w:hAnsi="Times New Roman" w:cs="Times New Roman"/>
          </w:rPr>
          <w:fldChar w:fldCharType="begin"/>
        </w:r>
        <w:r w:rsidRPr="00934FAE">
          <w:rPr>
            <w:rFonts w:ascii="Times New Roman" w:hAnsi="Times New Roman" w:cs="Times New Roman"/>
          </w:rPr>
          <w:instrText>PAGE   \* MERGEFORMAT</w:instrText>
        </w:r>
        <w:r w:rsidRPr="00934FAE">
          <w:rPr>
            <w:rFonts w:ascii="Times New Roman" w:hAnsi="Times New Roman" w:cs="Times New Roman"/>
          </w:rPr>
          <w:fldChar w:fldCharType="separate"/>
        </w:r>
        <w:r w:rsidR="00563436">
          <w:rPr>
            <w:rFonts w:ascii="Times New Roman" w:hAnsi="Times New Roman" w:cs="Times New Roman"/>
            <w:noProof/>
          </w:rPr>
          <w:t>10</w:t>
        </w:r>
        <w:r w:rsidRPr="00934FAE">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979083"/>
      <w:docPartObj>
        <w:docPartGallery w:val="Page Numbers (Top of Page)"/>
        <w:docPartUnique/>
      </w:docPartObj>
    </w:sdtPr>
    <w:sdtEndPr/>
    <w:sdtContent>
      <w:p w14:paraId="66EE2D73" w14:textId="2792B343" w:rsidR="00FF3C71" w:rsidRDefault="00FF3C71">
        <w:pPr>
          <w:pStyle w:val="a9"/>
          <w:jc w:val="center"/>
        </w:pPr>
        <w:r>
          <w:fldChar w:fldCharType="begin"/>
        </w:r>
        <w:r>
          <w:instrText>PAGE   \* MERGEFORMAT</w:instrText>
        </w:r>
        <w:r>
          <w:fldChar w:fldCharType="separate"/>
        </w:r>
        <w:r>
          <w:rPr>
            <w:noProof/>
          </w:rPr>
          <w:t>3</w:t>
        </w:r>
        <w:r>
          <w:fldChar w:fldCharType="end"/>
        </w:r>
      </w:p>
    </w:sdtContent>
  </w:sdt>
  <w:p w14:paraId="48E78E4D" w14:textId="77777777" w:rsidR="00FF3C71" w:rsidRDefault="00FF3C7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B69"/>
    <w:multiLevelType w:val="multilevel"/>
    <w:tmpl w:val="EFD4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870C9"/>
    <w:multiLevelType w:val="hybridMultilevel"/>
    <w:tmpl w:val="0A828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F553FCB"/>
    <w:multiLevelType w:val="multilevel"/>
    <w:tmpl w:val="2A08CD92"/>
    <w:lvl w:ilvl="0">
      <w:start w:val="5"/>
      <w:numFmt w:val="decimal"/>
      <w:lvlText w:val="%1"/>
      <w:lvlJc w:val="left"/>
      <w:pPr>
        <w:ind w:left="576" w:hanging="576"/>
      </w:pPr>
      <w:rPr>
        <w:rFonts w:hint="default"/>
      </w:rPr>
    </w:lvl>
    <w:lvl w:ilvl="1">
      <w:start w:val="3"/>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37476455"/>
    <w:multiLevelType w:val="hybridMultilevel"/>
    <w:tmpl w:val="A53EAF7A"/>
    <w:lvl w:ilvl="0" w:tplc="CE3A2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AAD0561"/>
    <w:multiLevelType w:val="hybridMultilevel"/>
    <w:tmpl w:val="B060DD6C"/>
    <w:lvl w:ilvl="0" w:tplc="5DAAD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9058C3"/>
    <w:multiLevelType w:val="hybridMultilevel"/>
    <w:tmpl w:val="C58C36C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AF0FCF"/>
    <w:multiLevelType w:val="hybridMultilevel"/>
    <w:tmpl w:val="C840EC5E"/>
    <w:lvl w:ilvl="0" w:tplc="5686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2134964"/>
    <w:multiLevelType w:val="multilevel"/>
    <w:tmpl w:val="8C1A6A18"/>
    <w:lvl w:ilvl="0">
      <w:start w:val="9"/>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7C31F8"/>
    <w:multiLevelType w:val="multilevel"/>
    <w:tmpl w:val="5540F2AE"/>
    <w:lvl w:ilvl="0">
      <w:start w:val="1"/>
      <w:numFmt w:val="decimal"/>
      <w:lvlText w:val="7.2.2.%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890707"/>
    <w:multiLevelType w:val="hybridMultilevel"/>
    <w:tmpl w:val="7D5CA3D4"/>
    <w:lvl w:ilvl="0" w:tplc="FAA05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C235087"/>
    <w:multiLevelType w:val="multilevel"/>
    <w:tmpl w:val="489C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B243BB"/>
    <w:multiLevelType w:val="hybridMultilevel"/>
    <w:tmpl w:val="0BB68E76"/>
    <w:lvl w:ilvl="0" w:tplc="859E9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43B4F57"/>
    <w:multiLevelType w:val="multilevel"/>
    <w:tmpl w:val="E17C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FA3122"/>
    <w:multiLevelType w:val="hybridMultilevel"/>
    <w:tmpl w:val="750E1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DC2373"/>
    <w:multiLevelType w:val="hybridMultilevel"/>
    <w:tmpl w:val="C92E62AA"/>
    <w:lvl w:ilvl="0" w:tplc="62F23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E5971EB"/>
    <w:multiLevelType w:val="multilevel"/>
    <w:tmpl w:val="140E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7"/>
  </w:num>
  <w:num w:numId="4">
    <w:abstractNumId w:val="6"/>
  </w:num>
  <w:num w:numId="5">
    <w:abstractNumId w:val="5"/>
  </w:num>
  <w:num w:numId="6">
    <w:abstractNumId w:val="9"/>
  </w:num>
  <w:num w:numId="7">
    <w:abstractNumId w:val="2"/>
  </w:num>
  <w:num w:numId="8">
    <w:abstractNumId w:val="13"/>
  </w:num>
  <w:num w:numId="9">
    <w:abstractNumId w:val="14"/>
  </w:num>
  <w:num w:numId="10">
    <w:abstractNumId w:val="1"/>
  </w:num>
  <w:num w:numId="11">
    <w:abstractNumId w:val="11"/>
  </w:num>
  <w:num w:numId="12">
    <w:abstractNumId w:val="12"/>
  </w:num>
  <w:num w:numId="13">
    <w:abstractNumId w:val="10"/>
  </w:num>
  <w:num w:numId="14">
    <w:abstractNumId w:val="15"/>
  </w:num>
  <w:num w:numId="1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ocumentProtection w:edit="readOnly" w:formatting="1" w:enforcement="0"/>
  <w:defaultTabStop w:val="708"/>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A7"/>
    <w:rsid w:val="00000086"/>
    <w:rsid w:val="00000464"/>
    <w:rsid w:val="00000BA9"/>
    <w:rsid w:val="000012BC"/>
    <w:rsid w:val="000015E5"/>
    <w:rsid w:val="00001931"/>
    <w:rsid w:val="00001CBB"/>
    <w:rsid w:val="000020D1"/>
    <w:rsid w:val="00003017"/>
    <w:rsid w:val="000036EB"/>
    <w:rsid w:val="00003BE8"/>
    <w:rsid w:val="00003F38"/>
    <w:rsid w:val="00004D89"/>
    <w:rsid w:val="0000540A"/>
    <w:rsid w:val="000055C3"/>
    <w:rsid w:val="00005656"/>
    <w:rsid w:val="00005B98"/>
    <w:rsid w:val="00005BB7"/>
    <w:rsid w:val="00005C68"/>
    <w:rsid w:val="0000625E"/>
    <w:rsid w:val="00006321"/>
    <w:rsid w:val="000066DF"/>
    <w:rsid w:val="000075D5"/>
    <w:rsid w:val="000078CC"/>
    <w:rsid w:val="00007CAB"/>
    <w:rsid w:val="0001088F"/>
    <w:rsid w:val="00010EB4"/>
    <w:rsid w:val="000113F7"/>
    <w:rsid w:val="00012B7D"/>
    <w:rsid w:val="00013845"/>
    <w:rsid w:val="00013BF6"/>
    <w:rsid w:val="00013C8F"/>
    <w:rsid w:val="00013E05"/>
    <w:rsid w:val="0001505F"/>
    <w:rsid w:val="00015356"/>
    <w:rsid w:val="000172D7"/>
    <w:rsid w:val="000177E1"/>
    <w:rsid w:val="00017850"/>
    <w:rsid w:val="00017D68"/>
    <w:rsid w:val="000202EA"/>
    <w:rsid w:val="000203FB"/>
    <w:rsid w:val="000204B9"/>
    <w:rsid w:val="00020600"/>
    <w:rsid w:val="000209AF"/>
    <w:rsid w:val="000211B1"/>
    <w:rsid w:val="00021341"/>
    <w:rsid w:val="00022220"/>
    <w:rsid w:val="000222C0"/>
    <w:rsid w:val="000226A2"/>
    <w:rsid w:val="00023427"/>
    <w:rsid w:val="0002372B"/>
    <w:rsid w:val="000246CF"/>
    <w:rsid w:val="000268CE"/>
    <w:rsid w:val="00026A3D"/>
    <w:rsid w:val="00026B23"/>
    <w:rsid w:val="00026CFB"/>
    <w:rsid w:val="00026EE9"/>
    <w:rsid w:val="00027BBE"/>
    <w:rsid w:val="0003012C"/>
    <w:rsid w:val="000302EF"/>
    <w:rsid w:val="0003074A"/>
    <w:rsid w:val="00031248"/>
    <w:rsid w:val="0003136C"/>
    <w:rsid w:val="000324C5"/>
    <w:rsid w:val="00032F8B"/>
    <w:rsid w:val="0003321D"/>
    <w:rsid w:val="00033AEE"/>
    <w:rsid w:val="000342B1"/>
    <w:rsid w:val="000357BB"/>
    <w:rsid w:val="000362CE"/>
    <w:rsid w:val="00036C9D"/>
    <w:rsid w:val="00036D8E"/>
    <w:rsid w:val="00037297"/>
    <w:rsid w:val="00037305"/>
    <w:rsid w:val="00037E03"/>
    <w:rsid w:val="000406E7"/>
    <w:rsid w:val="00040C8F"/>
    <w:rsid w:val="0004120D"/>
    <w:rsid w:val="0004171F"/>
    <w:rsid w:val="00041BAD"/>
    <w:rsid w:val="000431FF"/>
    <w:rsid w:val="00043877"/>
    <w:rsid w:val="0004440F"/>
    <w:rsid w:val="00044AB6"/>
    <w:rsid w:val="00044B62"/>
    <w:rsid w:val="000458CA"/>
    <w:rsid w:val="00046217"/>
    <w:rsid w:val="00047E0E"/>
    <w:rsid w:val="0005032A"/>
    <w:rsid w:val="00050A14"/>
    <w:rsid w:val="00050C00"/>
    <w:rsid w:val="00050D46"/>
    <w:rsid w:val="00050E05"/>
    <w:rsid w:val="00050E47"/>
    <w:rsid w:val="00050F81"/>
    <w:rsid w:val="0005176B"/>
    <w:rsid w:val="00052429"/>
    <w:rsid w:val="00052661"/>
    <w:rsid w:val="00052A64"/>
    <w:rsid w:val="00052C44"/>
    <w:rsid w:val="00055014"/>
    <w:rsid w:val="00055DE1"/>
    <w:rsid w:val="00056F29"/>
    <w:rsid w:val="00057B36"/>
    <w:rsid w:val="00057DD9"/>
    <w:rsid w:val="0006116B"/>
    <w:rsid w:val="0006133A"/>
    <w:rsid w:val="00061FD3"/>
    <w:rsid w:val="000622DF"/>
    <w:rsid w:val="00062FB3"/>
    <w:rsid w:val="000630B6"/>
    <w:rsid w:val="00063C83"/>
    <w:rsid w:val="000642C5"/>
    <w:rsid w:val="00064F66"/>
    <w:rsid w:val="0006571F"/>
    <w:rsid w:val="00065BCA"/>
    <w:rsid w:val="000660F7"/>
    <w:rsid w:val="00066DAE"/>
    <w:rsid w:val="000676CA"/>
    <w:rsid w:val="00067AEE"/>
    <w:rsid w:val="00067B95"/>
    <w:rsid w:val="00067F01"/>
    <w:rsid w:val="0007050F"/>
    <w:rsid w:val="00070860"/>
    <w:rsid w:val="00070B39"/>
    <w:rsid w:val="00071C4F"/>
    <w:rsid w:val="00072A0A"/>
    <w:rsid w:val="00072E28"/>
    <w:rsid w:val="00072E32"/>
    <w:rsid w:val="00073201"/>
    <w:rsid w:val="00073F0F"/>
    <w:rsid w:val="00074B2C"/>
    <w:rsid w:val="00075057"/>
    <w:rsid w:val="000752A3"/>
    <w:rsid w:val="000753D6"/>
    <w:rsid w:val="00075983"/>
    <w:rsid w:val="0007615A"/>
    <w:rsid w:val="0007784A"/>
    <w:rsid w:val="00077965"/>
    <w:rsid w:val="000779A1"/>
    <w:rsid w:val="00081732"/>
    <w:rsid w:val="00081C28"/>
    <w:rsid w:val="000829A6"/>
    <w:rsid w:val="00082A5F"/>
    <w:rsid w:val="00083532"/>
    <w:rsid w:val="00084D64"/>
    <w:rsid w:val="000862E5"/>
    <w:rsid w:val="00087460"/>
    <w:rsid w:val="000874A1"/>
    <w:rsid w:val="00087655"/>
    <w:rsid w:val="00087AD2"/>
    <w:rsid w:val="00090407"/>
    <w:rsid w:val="00090472"/>
    <w:rsid w:val="000907B4"/>
    <w:rsid w:val="00090CC4"/>
    <w:rsid w:val="000915E3"/>
    <w:rsid w:val="00091E8C"/>
    <w:rsid w:val="00092528"/>
    <w:rsid w:val="000926B6"/>
    <w:rsid w:val="00093111"/>
    <w:rsid w:val="0009315D"/>
    <w:rsid w:val="0009318E"/>
    <w:rsid w:val="00093BE8"/>
    <w:rsid w:val="00094063"/>
    <w:rsid w:val="00095120"/>
    <w:rsid w:val="0009596A"/>
    <w:rsid w:val="000962FD"/>
    <w:rsid w:val="00096575"/>
    <w:rsid w:val="0009727E"/>
    <w:rsid w:val="000976CF"/>
    <w:rsid w:val="00097A83"/>
    <w:rsid w:val="00097CC6"/>
    <w:rsid w:val="000A0613"/>
    <w:rsid w:val="000A2CF8"/>
    <w:rsid w:val="000A3640"/>
    <w:rsid w:val="000A3778"/>
    <w:rsid w:val="000A3AB7"/>
    <w:rsid w:val="000A3BD5"/>
    <w:rsid w:val="000A3BDE"/>
    <w:rsid w:val="000A4176"/>
    <w:rsid w:val="000A4E36"/>
    <w:rsid w:val="000A67D2"/>
    <w:rsid w:val="000A6C1F"/>
    <w:rsid w:val="000A7148"/>
    <w:rsid w:val="000A7551"/>
    <w:rsid w:val="000A7739"/>
    <w:rsid w:val="000B1568"/>
    <w:rsid w:val="000B1663"/>
    <w:rsid w:val="000B1DCA"/>
    <w:rsid w:val="000B1FA9"/>
    <w:rsid w:val="000B1FB4"/>
    <w:rsid w:val="000B27BB"/>
    <w:rsid w:val="000B280E"/>
    <w:rsid w:val="000B357D"/>
    <w:rsid w:val="000B395A"/>
    <w:rsid w:val="000B3BA9"/>
    <w:rsid w:val="000B3CF8"/>
    <w:rsid w:val="000B3FBC"/>
    <w:rsid w:val="000B4BEC"/>
    <w:rsid w:val="000B4EA2"/>
    <w:rsid w:val="000B504B"/>
    <w:rsid w:val="000B532C"/>
    <w:rsid w:val="000B5E56"/>
    <w:rsid w:val="000B6122"/>
    <w:rsid w:val="000B63C2"/>
    <w:rsid w:val="000B7E08"/>
    <w:rsid w:val="000C02DB"/>
    <w:rsid w:val="000C06E2"/>
    <w:rsid w:val="000C0DA4"/>
    <w:rsid w:val="000C166A"/>
    <w:rsid w:val="000C4498"/>
    <w:rsid w:val="000C49C7"/>
    <w:rsid w:val="000C52CE"/>
    <w:rsid w:val="000C5AE4"/>
    <w:rsid w:val="000C5BCD"/>
    <w:rsid w:val="000C5E78"/>
    <w:rsid w:val="000C6BAD"/>
    <w:rsid w:val="000C74FA"/>
    <w:rsid w:val="000C7914"/>
    <w:rsid w:val="000D0346"/>
    <w:rsid w:val="000D1A7B"/>
    <w:rsid w:val="000D206D"/>
    <w:rsid w:val="000D23EA"/>
    <w:rsid w:val="000D3CA7"/>
    <w:rsid w:val="000D4436"/>
    <w:rsid w:val="000D562B"/>
    <w:rsid w:val="000D65A4"/>
    <w:rsid w:val="000D72B4"/>
    <w:rsid w:val="000D7AD5"/>
    <w:rsid w:val="000E0865"/>
    <w:rsid w:val="000E0BC4"/>
    <w:rsid w:val="000E1426"/>
    <w:rsid w:val="000E1E37"/>
    <w:rsid w:val="000E20DB"/>
    <w:rsid w:val="000E2554"/>
    <w:rsid w:val="000E2BF2"/>
    <w:rsid w:val="000E3B11"/>
    <w:rsid w:val="000E41C6"/>
    <w:rsid w:val="000E4A0A"/>
    <w:rsid w:val="000E4D38"/>
    <w:rsid w:val="000E4D85"/>
    <w:rsid w:val="000E5005"/>
    <w:rsid w:val="000E526E"/>
    <w:rsid w:val="000E58C4"/>
    <w:rsid w:val="000E5971"/>
    <w:rsid w:val="000E6147"/>
    <w:rsid w:val="000E6E07"/>
    <w:rsid w:val="000E6EB4"/>
    <w:rsid w:val="000E6EBB"/>
    <w:rsid w:val="000E7BA5"/>
    <w:rsid w:val="000F0763"/>
    <w:rsid w:val="000F1829"/>
    <w:rsid w:val="000F1C6E"/>
    <w:rsid w:val="000F2346"/>
    <w:rsid w:val="000F2B54"/>
    <w:rsid w:val="000F37D9"/>
    <w:rsid w:val="000F3B26"/>
    <w:rsid w:val="000F4BFD"/>
    <w:rsid w:val="000F63A5"/>
    <w:rsid w:val="000F7540"/>
    <w:rsid w:val="000F773A"/>
    <w:rsid w:val="000F7972"/>
    <w:rsid w:val="000F7C42"/>
    <w:rsid w:val="000F7D28"/>
    <w:rsid w:val="00100736"/>
    <w:rsid w:val="00100A57"/>
    <w:rsid w:val="00100FA0"/>
    <w:rsid w:val="00101034"/>
    <w:rsid w:val="00101457"/>
    <w:rsid w:val="001015CD"/>
    <w:rsid w:val="00102854"/>
    <w:rsid w:val="00102CED"/>
    <w:rsid w:val="00102F11"/>
    <w:rsid w:val="00103EC8"/>
    <w:rsid w:val="001041D9"/>
    <w:rsid w:val="001042DD"/>
    <w:rsid w:val="0010446A"/>
    <w:rsid w:val="0010471B"/>
    <w:rsid w:val="00105190"/>
    <w:rsid w:val="001061CD"/>
    <w:rsid w:val="00106914"/>
    <w:rsid w:val="001069A7"/>
    <w:rsid w:val="00106D2C"/>
    <w:rsid w:val="00106D71"/>
    <w:rsid w:val="00107466"/>
    <w:rsid w:val="00107C6A"/>
    <w:rsid w:val="00112146"/>
    <w:rsid w:val="00112417"/>
    <w:rsid w:val="001130B2"/>
    <w:rsid w:val="00113CB2"/>
    <w:rsid w:val="001147A1"/>
    <w:rsid w:val="00114D25"/>
    <w:rsid w:val="00114D9F"/>
    <w:rsid w:val="00114E62"/>
    <w:rsid w:val="001151C3"/>
    <w:rsid w:val="001151C5"/>
    <w:rsid w:val="001158BA"/>
    <w:rsid w:val="001159B1"/>
    <w:rsid w:val="00117A76"/>
    <w:rsid w:val="00117D35"/>
    <w:rsid w:val="00117D68"/>
    <w:rsid w:val="00117F0E"/>
    <w:rsid w:val="00120873"/>
    <w:rsid w:val="00121072"/>
    <w:rsid w:val="00121FC6"/>
    <w:rsid w:val="00122399"/>
    <w:rsid w:val="00122E79"/>
    <w:rsid w:val="001233E2"/>
    <w:rsid w:val="001236F1"/>
    <w:rsid w:val="00124E6D"/>
    <w:rsid w:val="00125B8E"/>
    <w:rsid w:val="00126535"/>
    <w:rsid w:val="001265BC"/>
    <w:rsid w:val="00126E0F"/>
    <w:rsid w:val="00130369"/>
    <w:rsid w:val="001309AD"/>
    <w:rsid w:val="00131E06"/>
    <w:rsid w:val="001321B4"/>
    <w:rsid w:val="00132D3C"/>
    <w:rsid w:val="001350DE"/>
    <w:rsid w:val="001351AD"/>
    <w:rsid w:val="00135493"/>
    <w:rsid w:val="00135661"/>
    <w:rsid w:val="00135B3B"/>
    <w:rsid w:val="001363AF"/>
    <w:rsid w:val="0013732D"/>
    <w:rsid w:val="00137674"/>
    <w:rsid w:val="001378C6"/>
    <w:rsid w:val="00137BB4"/>
    <w:rsid w:val="00140D6B"/>
    <w:rsid w:val="00141010"/>
    <w:rsid w:val="0014141B"/>
    <w:rsid w:val="00141FB1"/>
    <w:rsid w:val="00142982"/>
    <w:rsid w:val="001429BF"/>
    <w:rsid w:val="00142CFC"/>
    <w:rsid w:val="001431A0"/>
    <w:rsid w:val="0014327C"/>
    <w:rsid w:val="00143590"/>
    <w:rsid w:val="001435C0"/>
    <w:rsid w:val="00144253"/>
    <w:rsid w:val="00144E60"/>
    <w:rsid w:val="00145441"/>
    <w:rsid w:val="001454E4"/>
    <w:rsid w:val="0014556C"/>
    <w:rsid w:val="00145F86"/>
    <w:rsid w:val="0014633A"/>
    <w:rsid w:val="00146B64"/>
    <w:rsid w:val="00146C17"/>
    <w:rsid w:val="00146FB7"/>
    <w:rsid w:val="001470A3"/>
    <w:rsid w:val="0014769F"/>
    <w:rsid w:val="00147D55"/>
    <w:rsid w:val="001507DE"/>
    <w:rsid w:val="00150C67"/>
    <w:rsid w:val="00150CEA"/>
    <w:rsid w:val="001516C7"/>
    <w:rsid w:val="001521AD"/>
    <w:rsid w:val="00152210"/>
    <w:rsid w:val="0015269C"/>
    <w:rsid w:val="00152981"/>
    <w:rsid w:val="00152A1E"/>
    <w:rsid w:val="00152BC4"/>
    <w:rsid w:val="001530BA"/>
    <w:rsid w:val="001533B1"/>
    <w:rsid w:val="0015346C"/>
    <w:rsid w:val="001536DF"/>
    <w:rsid w:val="0015411C"/>
    <w:rsid w:val="00155D99"/>
    <w:rsid w:val="001560B7"/>
    <w:rsid w:val="00156912"/>
    <w:rsid w:val="00157FB7"/>
    <w:rsid w:val="001609D3"/>
    <w:rsid w:val="00160ADD"/>
    <w:rsid w:val="00160E46"/>
    <w:rsid w:val="00161073"/>
    <w:rsid w:val="00161A02"/>
    <w:rsid w:val="001624CF"/>
    <w:rsid w:val="00162B17"/>
    <w:rsid w:val="00163313"/>
    <w:rsid w:val="00163683"/>
    <w:rsid w:val="00165E47"/>
    <w:rsid w:val="001661AA"/>
    <w:rsid w:val="00166214"/>
    <w:rsid w:val="00166505"/>
    <w:rsid w:val="00166A3C"/>
    <w:rsid w:val="00166ADA"/>
    <w:rsid w:val="00167412"/>
    <w:rsid w:val="00167587"/>
    <w:rsid w:val="0016775D"/>
    <w:rsid w:val="0017036C"/>
    <w:rsid w:val="0017073C"/>
    <w:rsid w:val="00170D67"/>
    <w:rsid w:val="001714BF"/>
    <w:rsid w:val="00171772"/>
    <w:rsid w:val="00171888"/>
    <w:rsid w:val="001718DF"/>
    <w:rsid w:val="00171A57"/>
    <w:rsid w:val="00171FD6"/>
    <w:rsid w:val="0017223C"/>
    <w:rsid w:val="0017317B"/>
    <w:rsid w:val="00173A02"/>
    <w:rsid w:val="00174692"/>
    <w:rsid w:val="001746BB"/>
    <w:rsid w:val="001754D3"/>
    <w:rsid w:val="00175826"/>
    <w:rsid w:val="00176185"/>
    <w:rsid w:val="001768A8"/>
    <w:rsid w:val="00177233"/>
    <w:rsid w:val="00177C5A"/>
    <w:rsid w:val="00180A04"/>
    <w:rsid w:val="001810EC"/>
    <w:rsid w:val="001813C8"/>
    <w:rsid w:val="0018164E"/>
    <w:rsid w:val="00181ECF"/>
    <w:rsid w:val="00182DC5"/>
    <w:rsid w:val="001830C1"/>
    <w:rsid w:val="0018350F"/>
    <w:rsid w:val="001853A1"/>
    <w:rsid w:val="00186ACC"/>
    <w:rsid w:val="00186CBB"/>
    <w:rsid w:val="00186D55"/>
    <w:rsid w:val="00186FC2"/>
    <w:rsid w:val="00187313"/>
    <w:rsid w:val="0018798B"/>
    <w:rsid w:val="00187B66"/>
    <w:rsid w:val="00187ECD"/>
    <w:rsid w:val="00190D39"/>
    <w:rsid w:val="00190D81"/>
    <w:rsid w:val="00191227"/>
    <w:rsid w:val="001916CC"/>
    <w:rsid w:val="00191880"/>
    <w:rsid w:val="00191927"/>
    <w:rsid w:val="001931D6"/>
    <w:rsid w:val="001934C3"/>
    <w:rsid w:val="00194C2A"/>
    <w:rsid w:val="00195AF1"/>
    <w:rsid w:val="0019628E"/>
    <w:rsid w:val="00196398"/>
    <w:rsid w:val="00196E06"/>
    <w:rsid w:val="00197A12"/>
    <w:rsid w:val="00197DE7"/>
    <w:rsid w:val="001A1350"/>
    <w:rsid w:val="001A1F39"/>
    <w:rsid w:val="001A230C"/>
    <w:rsid w:val="001A2366"/>
    <w:rsid w:val="001A26FF"/>
    <w:rsid w:val="001A29DA"/>
    <w:rsid w:val="001A2DD2"/>
    <w:rsid w:val="001A2F70"/>
    <w:rsid w:val="001A31D1"/>
    <w:rsid w:val="001A33D0"/>
    <w:rsid w:val="001A39F3"/>
    <w:rsid w:val="001A3EF8"/>
    <w:rsid w:val="001A3F50"/>
    <w:rsid w:val="001A410B"/>
    <w:rsid w:val="001A4ED0"/>
    <w:rsid w:val="001A57D1"/>
    <w:rsid w:val="001A6063"/>
    <w:rsid w:val="001A7475"/>
    <w:rsid w:val="001A75BF"/>
    <w:rsid w:val="001A7CFA"/>
    <w:rsid w:val="001B0163"/>
    <w:rsid w:val="001B0166"/>
    <w:rsid w:val="001B07CE"/>
    <w:rsid w:val="001B12A9"/>
    <w:rsid w:val="001B1BB9"/>
    <w:rsid w:val="001B2D91"/>
    <w:rsid w:val="001B2FB1"/>
    <w:rsid w:val="001B36D3"/>
    <w:rsid w:val="001B4300"/>
    <w:rsid w:val="001B493D"/>
    <w:rsid w:val="001B581E"/>
    <w:rsid w:val="001B61CC"/>
    <w:rsid w:val="001B6387"/>
    <w:rsid w:val="001B6940"/>
    <w:rsid w:val="001B7242"/>
    <w:rsid w:val="001B7389"/>
    <w:rsid w:val="001B7691"/>
    <w:rsid w:val="001C037C"/>
    <w:rsid w:val="001C0BFD"/>
    <w:rsid w:val="001C1552"/>
    <w:rsid w:val="001C1C78"/>
    <w:rsid w:val="001C3456"/>
    <w:rsid w:val="001C4AA7"/>
    <w:rsid w:val="001C4B00"/>
    <w:rsid w:val="001C4B48"/>
    <w:rsid w:val="001C60FA"/>
    <w:rsid w:val="001C61A0"/>
    <w:rsid w:val="001C62D0"/>
    <w:rsid w:val="001C69C6"/>
    <w:rsid w:val="001C7635"/>
    <w:rsid w:val="001C7DF7"/>
    <w:rsid w:val="001D03AF"/>
    <w:rsid w:val="001D0A6B"/>
    <w:rsid w:val="001D19E6"/>
    <w:rsid w:val="001D1EAE"/>
    <w:rsid w:val="001D1F1F"/>
    <w:rsid w:val="001D2D33"/>
    <w:rsid w:val="001D487A"/>
    <w:rsid w:val="001D4D85"/>
    <w:rsid w:val="001D5AAF"/>
    <w:rsid w:val="001D611D"/>
    <w:rsid w:val="001D698F"/>
    <w:rsid w:val="001D6B12"/>
    <w:rsid w:val="001D6BEE"/>
    <w:rsid w:val="001D6C99"/>
    <w:rsid w:val="001D715A"/>
    <w:rsid w:val="001D7CAF"/>
    <w:rsid w:val="001D7DB6"/>
    <w:rsid w:val="001E0863"/>
    <w:rsid w:val="001E08B3"/>
    <w:rsid w:val="001E0A65"/>
    <w:rsid w:val="001E14C4"/>
    <w:rsid w:val="001E1887"/>
    <w:rsid w:val="001E19D0"/>
    <w:rsid w:val="001E1AC1"/>
    <w:rsid w:val="001E1AE7"/>
    <w:rsid w:val="001E1D25"/>
    <w:rsid w:val="001E1EDF"/>
    <w:rsid w:val="001E2837"/>
    <w:rsid w:val="001E2DB6"/>
    <w:rsid w:val="001E36D1"/>
    <w:rsid w:val="001E3B90"/>
    <w:rsid w:val="001E3EEC"/>
    <w:rsid w:val="001E4354"/>
    <w:rsid w:val="001E5BFD"/>
    <w:rsid w:val="001E5E99"/>
    <w:rsid w:val="001E5F95"/>
    <w:rsid w:val="001E61D0"/>
    <w:rsid w:val="001E7474"/>
    <w:rsid w:val="001F0722"/>
    <w:rsid w:val="001F133D"/>
    <w:rsid w:val="001F14A3"/>
    <w:rsid w:val="001F1E1E"/>
    <w:rsid w:val="001F271F"/>
    <w:rsid w:val="001F31C3"/>
    <w:rsid w:val="001F46D1"/>
    <w:rsid w:val="001F4A45"/>
    <w:rsid w:val="001F547D"/>
    <w:rsid w:val="001F5CF0"/>
    <w:rsid w:val="001F6046"/>
    <w:rsid w:val="001F634A"/>
    <w:rsid w:val="001F687B"/>
    <w:rsid w:val="001F6E41"/>
    <w:rsid w:val="001F7070"/>
    <w:rsid w:val="001F7388"/>
    <w:rsid w:val="001F7DB2"/>
    <w:rsid w:val="002000F5"/>
    <w:rsid w:val="002002AC"/>
    <w:rsid w:val="00200578"/>
    <w:rsid w:val="0020206D"/>
    <w:rsid w:val="002022AD"/>
    <w:rsid w:val="0020255B"/>
    <w:rsid w:val="00203ECA"/>
    <w:rsid w:val="0020468D"/>
    <w:rsid w:val="00205C01"/>
    <w:rsid w:val="00205F38"/>
    <w:rsid w:val="00206E8E"/>
    <w:rsid w:val="0020779C"/>
    <w:rsid w:val="00207B86"/>
    <w:rsid w:val="002100AB"/>
    <w:rsid w:val="002115DC"/>
    <w:rsid w:val="002116D2"/>
    <w:rsid w:val="00211CC8"/>
    <w:rsid w:val="00211FD3"/>
    <w:rsid w:val="002122ED"/>
    <w:rsid w:val="002133E1"/>
    <w:rsid w:val="00214445"/>
    <w:rsid w:val="00214544"/>
    <w:rsid w:val="00214CFC"/>
    <w:rsid w:val="00215F9F"/>
    <w:rsid w:val="002160EB"/>
    <w:rsid w:val="0021611B"/>
    <w:rsid w:val="0021622F"/>
    <w:rsid w:val="0021680D"/>
    <w:rsid w:val="00216A62"/>
    <w:rsid w:val="00216B74"/>
    <w:rsid w:val="00216C4D"/>
    <w:rsid w:val="002178A9"/>
    <w:rsid w:val="00220689"/>
    <w:rsid w:val="002206EE"/>
    <w:rsid w:val="00221664"/>
    <w:rsid w:val="00222005"/>
    <w:rsid w:val="00222297"/>
    <w:rsid w:val="00222944"/>
    <w:rsid w:val="00223261"/>
    <w:rsid w:val="0022451E"/>
    <w:rsid w:val="00224DCA"/>
    <w:rsid w:val="00224FE1"/>
    <w:rsid w:val="0022516B"/>
    <w:rsid w:val="0022592E"/>
    <w:rsid w:val="00225B5F"/>
    <w:rsid w:val="00225FAF"/>
    <w:rsid w:val="002260FA"/>
    <w:rsid w:val="00226770"/>
    <w:rsid w:val="00226830"/>
    <w:rsid w:val="0022703D"/>
    <w:rsid w:val="00227CC6"/>
    <w:rsid w:val="002302C3"/>
    <w:rsid w:val="002303D8"/>
    <w:rsid w:val="0023180B"/>
    <w:rsid w:val="00231EBE"/>
    <w:rsid w:val="00232829"/>
    <w:rsid w:val="00232A47"/>
    <w:rsid w:val="002331BF"/>
    <w:rsid w:val="00234593"/>
    <w:rsid w:val="00234825"/>
    <w:rsid w:val="00234A03"/>
    <w:rsid w:val="00234D91"/>
    <w:rsid w:val="00234EC0"/>
    <w:rsid w:val="002369C5"/>
    <w:rsid w:val="00236DCF"/>
    <w:rsid w:val="00237F65"/>
    <w:rsid w:val="0024201E"/>
    <w:rsid w:val="00242FE6"/>
    <w:rsid w:val="00243017"/>
    <w:rsid w:val="0024385C"/>
    <w:rsid w:val="00243EC1"/>
    <w:rsid w:val="00244448"/>
    <w:rsid w:val="00244908"/>
    <w:rsid w:val="00244FC3"/>
    <w:rsid w:val="00245290"/>
    <w:rsid w:val="002453A8"/>
    <w:rsid w:val="00246AC7"/>
    <w:rsid w:val="00246F51"/>
    <w:rsid w:val="0024735B"/>
    <w:rsid w:val="0024741C"/>
    <w:rsid w:val="002476C4"/>
    <w:rsid w:val="00247FB1"/>
    <w:rsid w:val="00250AB9"/>
    <w:rsid w:val="00250F56"/>
    <w:rsid w:val="00251206"/>
    <w:rsid w:val="00251472"/>
    <w:rsid w:val="00251934"/>
    <w:rsid w:val="0025213B"/>
    <w:rsid w:val="0025238C"/>
    <w:rsid w:val="00253016"/>
    <w:rsid w:val="0025393E"/>
    <w:rsid w:val="0025399D"/>
    <w:rsid w:val="00253DF2"/>
    <w:rsid w:val="002542D0"/>
    <w:rsid w:val="00255055"/>
    <w:rsid w:val="00255360"/>
    <w:rsid w:val="0025545C"/>
    <w:rsid w:val="00255821"/>
    <w:rsid w:val="0025653E"/>
    <w:rsid w:val="00256A9C"/>
    <w:rsid w:val="002573F4"/>
    <w:rsid w:val="002575EA"/>
    <w:rsid w:val="00257B61"/>
    <w:rsid w:val="00257C93"/>
    <w:rsid w:val="00260E99"/>
    <w:rsid w:val="00261A04"/>
    <w:rsid w:val="0026208C"/>
    <w:rsid w:val="00262DB8"/>
    <w:rsid w:val="00262FE6"/>
    <w:rsid w:val="002631DD"/>
    <w:rsid w:val="002632B9"/>
    <w:rsid w:val="002636FD"/>
    <w:rsid w:val="00265B03"/>
    <w:rsid w:val="00265BC7"/>
    <w:rsid w:val="002672E7"/>
    <w:rsid w:val="0026739F"/>
    <w:rsid w:val="002675E5"/>
    <w:rsid w:val="0026769C"/>
    <w:rsid w:val="00267945"/>
    <w:rsid w:val="0027033E"/>
    <w:rsid w:val="002706B4"/>
    <w:rsid w:val="00270A83"/>
    <w:rsid w:val="00270B6C"/>
    <w:rsid w:val="00270C3C"/>
    <w:rsid w:val="00270CA4"/>
    <w:rsid w:val="00271628"/>
    <w:rsid w:val="00272907"/>
    <w:rsid w:val="00272F29"/>
    <w:rsid w:val="002776E4"/>
    <w:rsid w:val="00277711"/>
    <w:rsid w:val="0027781F"/>
    <w:rsid w:val="00277DB7"/>
    <w:rsid w:val="00280078"/>
    <w:rsid w:val="00280C41"/>
    <w:rsid w:val="002814E4"/>
    <w:rsid w:val="002832E2"/>
    <w:rsid w:val="002841E6"/>
    <w:rsid w:val="00284A8B"/>
    <w:rsid w:val="0028528C"/>
    <w:rsid w:val="002852DF"/>
    <w:rsid w:val="0028536A"/>
    <w:rsid w:val="002858E4"/>
    <w:rsid w:val="00286592"/>
    <w:rsid w:val="00286708"/>
    <w:rsid w:val="0028692C"/>
    <w:rsid w:val="00287EDF"/>
    <w:rsid w:val="00290470"/>
    <w:rsid w:val="00291129"/>
    <w:rsid w:val="00291A43"/>
    <w:rsid w:val="00291E44"/>
    <w:rsid w:val="00292654"/>
    <w:rsid w:val="00293370"/>
    <w:rsid w:val="0029405E"/>
    <w:rsid w:val="002946D0"/>
    <w:rsid w:val="00294732"/>
    <w:rsid w:val="00295CD5"/>
    <w:rsid w:val="00296183"/>
    <w:rsid w:val="00296B94"/>
    <w:rsid w:val="00297530"/>
    <w:rsid w:val="00297AE0"/>
    <w:rsid w:val="002A0AF3"/>
    <w:rsid w:val="002A1005"/>
    <w:rsid w:val="002A1351"/>
    <w:rsid w:val="002A2C26"/>
    <w:rsid w:val="002A399F"/>
    <w:rsid w:val="002A4231"/>
    <w:rsid w:val="002A4A07"/>
    <w:rsid w:val="002A4E95"/>
    <w:rsid w:val="002A52A9"/>
    <w:rsid w:val="002A603E"/>
    <w:rsid w:val="002A6256"/>
    <w:rsid w:val="002A6D7D"/>
    <w:rsid w:val="002A7102"/>
    <w:rsid w:val="002A757A"/>
    <w:rsid w:val="002A75A7"/>
    <w:rsid w:val="002A7E75"/>
    <w:rsid w:val="002B0083"/>
    <w:rsid w:val="002B0530"/>
    <w:rsid w:val="002B05C4"/>
    <w:rsid w:val="002B0937"/>
    <w:rsid w:val="002B1A2F"/>
    <w:rsid w:val="002B25E5"/>
    <w:rsid w:val="002B3007"/>
    <w:rsid w:val="002B3975"/>
    <w:rsid w:val="002B3C2A"/>
    <w:rsid w:val="002B403E"/>
    <w:rsid w:val="002B4770"/>
    <w:rsid w:val="002B4811"/>
    <w:rsid w:val="002B5452"/>
    <w:rsid w:val="002B5812"/>
    <w:rsid w:val="002B594E"/>
    <w:rsid w:val="002B603F"/>
    <w:rsid w:val="002B6476"/>
    <w:rsid w:val="002B68A6"/>
    <w:rsid w:val="002B71D2"/>
    <w:rsid w:val="002C02BC"/>
    <w:rsid w:val="002C0A51"/>
    <w:rsid w:val="002C0AB2"/>
    <w:rsid w:val="002C0E07"/>
    <w:rsid w:val="002C168C"/>
    <w:rsid w:val="002C170E"/>
    <w:rsid w:val="002C2427"/>
    <w:rsid w:val="002C26A8"/>
    <w:rsid w:val="002C2F91"/>
    <w:rsid w:val="002C442D"/>
    <w:rsid w:val="002C448F"/>
    <w:rsid w:val="002C60D2"/>
    <w:rsid w:val="002C6153"/>
    <w:rsid w:val="002C6ADC"/>
    <w:rsid w:val="002C728E"/>
    <w:rsid w:val="002C7CA4"/>
    <w:rsid w:val="002D0988"/>
    <w:rsid w:val="002D1377"/>
    <w:rsid w:val="002D155D"/>
    <w:rsid w:val="002D1671"/>
    <w:rsid w:val="002D19A0"/>
    <w:rsid w:val="002D24A1"/>
    <w:rsid w:val="002D2C79"/>
    <w:rsid w:val="002D34D8"/>
    <w:rsid w:val="002D3A84"/>
    <w:rsid w:val="002D3F54"/>
    <w:rsid w:val="002D4005"/>
    <w:rsid w:val="002D420F"/>
    <w:rsid w:val="002D476D"/>
    <w:rsid w:val="002D4FA2"/>
    <w:rsid w:val="002D5FD9"/>
    <w:rsid w:val="002D6751"/>
    <w:rsid w:val="002D6C0F"/>
    <w:rsid w:val="002D7650"/>
    <w:rsid w:val="002E0277"/>
    <w:rsid w:val="002E0836"/>
    <w:rsid w:val="002E097E"/>
    <w:rsid w:val="002E0CB4"/>
    <w:rsid w:val="002E19EA"/>
    <w:rsid w:val="002E22B1"/>
    <w:rsid w:val="002E319F"/>
    <w:rsid w:val="002E34E5"/>
    <w:rsid w:val="002E3F55"/>
    <w:rsid w:val="002E4CD9"/>
    <w:rsid w:val="002E62E8"/>
    <w:rsid w:val="002E6796"/>
    <w:rsid w:val="002E750A"/>
    <w:rsid w:val="002E7523"/>
    <w:rsid w:val="002E7545"/>
    <w:rsid w:val="002E774B"/>
    <w:rsid w:val="002F009B"/>
    <w:rsid w:val="002F070D"/>
    <w:rsid w:val="002F07F6"/>
    <w:rsid w:val="002F117A"/>
    <w:rsid w:val="002F11AE"/>
    <w:rsid w:val="002F1839"/>
    <w:rsid w:val="002F1FC7"/>
    <w:rsid w:val="002F223F"/>
    <w:rsid w:val="002F30CB"/>
    <w:rsid w:val="002F3B44"/>
    <w:rsid w:val="002F4898"/>
    <w:rsid w:val="002F5440"/>
    <w:rsid w:val="002F57BE"/>
    <w:rsid w:val="002F5CB4"/>
    <w:rsid w:val="002F5E39"/>
    <w:rsid w:val="002F5F27"/>
    <w:rsid w:val="002F6115"/>
    <w:rsid w:val="002F6907"/>
    <w:rsid w:val="002F719F"/>
    <w:rsid w:val="002F727A"/>
    <w:rsid w:val="002F7737"/>
    <w:rsid w:val="0030020A"/>
    <w:rsid w:val="0030176E"/>
    <w:rsid w:val="003022A5"/>
    <w:rsid w:val="003024EA"/>
    <w:rsid w:val="00302778"/>
    <w:rsid w:val="00302C07"/>
    <w:rsid w:val="0030330D"/>
    <w:rsid w:val="003054D9"/>
    <w:rsid w:val="003058F0"/>
    <w:rsid w:val="00306871"/>
    <w:rsid w:val="00306AD8"/>
    <w:rsid w:val="00306BA6"/>
    <w:rsid w:val="00306F28"/>
    <w:rsid w:val="003073E8"/>
    <w:rsid w:val="00307531"/>
    <w:rsid w:val="003079A2"/>
    <w:rsid w:val="003101BB"/>
    <w:rsid w:val="00310211"/>
    <w:rsid w:val="003104B6"/>
    <w:rsid w:val="003110D4"/>
    <w:rsid w:val="003111CD"/>
    <w:rsid w:val="00311621"/>
    <w:rsid w:val="00311F21"/>
    <w:rsid w:val="00312138"/>
    <w:rsid w:val="003133B5"/>
    <w:rsid w:val="00313881"/>
    <w:rsid w:val="0031547C"/>
    <w:rsid w:val="00315FA0"/>
    <w:rsid w:val="00316269"/>
    <w:rsid w:val="00316DE5"/>
    <w:rsid w:val="00317259"/>
    <w:rsid w:val="00317557"/>
    <w:rsid w:val="0032153C"/>
    <w:rsid w:val="003217EA"/>
    <w:rsid w:val="0032274C"/>
    <w:rsid w:val="003232BF"/>
    <w:rsid w:val="00323F26"/>
    <w:rsid w:val="0032400A"/>
    <w:rsid w:val="003241CF"/>
    <w:rsid w:val="00324CFC"/>
    <w:rsid w:val="00325C6F"/>
    <w:rsid w:val="00326015"/>
    <w:rsid w:val="00326059"/>
    <w:rsid w:val="00326325"/>
    <w:rsid w:val="00326434"/>
    <w:rsid w:val="00326533"/>
    <w:rsid w:val="00326E78"/>
    <w:rsid w:val="003327EC"/>
    <w:rsid w:val="00332BFC"/>
    <w:rsid w:val="00333C44"/>
    <w:rsid w:val="003347A1"/>
    <w:rsid w:val="00334BE0"/>
    <w:rsid w:val="00334FD2"/>
    <w:rsid w:val="0033506F"/>
    <w:rsid w:val="00335AE6"/>
    <w:rsid w:val="00335AF7"/>
    <w:rsid w:val="0033715C"/>
    <w:rsid w:val="00340EE1"/>
    <w:rsid w:val="003425A8"/>
    <w:rsid w:val="003427E9"/>
    <w:rsid w:val="00342827"/>
    <w:rsid w:val="00343B48"/>
    <w:rsid w:val="00343F1D"/>
    <w:rsid w:val="00344096"/>
    <w:rsid w:val="003443E6"/>
    <w:rsid w:val="00344F4D"/>
    <w:rsid w:val="0034637E"/>
    <w:rsid w:val="00346BE0"/>
    <w:rsid w:val="003470E7"/>
    <w:rsid w:val="0034761C"/>
    <w:rsid w:val="0035009E"/>
    <w:rsid w:val="00350CEC"/>
    <w:rsid w:val="00350DF2"/>
    <w:rsid w:val="00351255"/>
    <w:rsid w:val="0035304C"/>
    <w:rsid w:val="00353790"/>
    <w:rsid w:val="00353914"/>
    <w:rsid w:val="00353FA6"/>
    <w:rsid w:val="00354C21"/>
    <w:rsid w:val="00355198"/>
    <w:rsid w:val="0035528A"/>
    <w:rsid w:val="00355C33"/>
    <w:rsid w:val="003560A8"/>
    <w:rsid w:val="00356440"/>
    <w:rsid w:val="00356D7C"/>
    <w:rsid w:val="00357975"/>
    <w:rsid w:val="00360322"/>
    <w:rsid w:val="003606E5"/>
    <w:rsid w:val="00361311"/>
    <w:rsid w:val="0036139F"/>
    <w:rsid w:val="003614E6"/>
    <w:rsid w:val="00361561"/>
    <w:rsid w:val="00362243"/>
    <w:rsid w:val="00362625"/>
    <w:rsid w:val="00362B99"/>
    <w:rsid w:val="00362E76"/>
    <w:rsid w:val="0036336D"/>
    <w:rsid w:val="00364E92"/>
    <w:rsid w:val="0036655F"/>
    <w:rsid w:val="003669D4"/>
    <w:rsid w:val="00367441"/>
    <w:rsid w:val="00367DB5"/>
    <w:rsid w:val="00370FF7"/>
    <w:rsid w:val="003714D5"/>
    <w:rsid w:val="003718A7"/>
    <w:rsid w:val="003719CE"/>
    <w:rsid w:val="00371A44"/>
    <w:rsid w:val="003724AA"/>
    <w:rsid w:val="00372FF8"/>
    <w:rsid w:val="0037341D"/>
    <w:rsid w:val="0037475A"/>
    <w:rsid w:val="00374D1C"/>
    <w:rsid w:val="00375373"/>
    <w:rsid w:val="00375C8B"/>
    <w:rsid w:val="00376025"/>
    <w:rsid w:val="0037689E"/>
    <w:rsid w:val="00376A32"/>
    <w:rsid w:val="0037722C"/>
    <w:rsid w:val="003805D5"/>
    <w:rsid w:val="00380CED"/>
    <w:rsid w:val="003817C0"/>
    <w:rsid w:val="00381807"/>
    <w:rsid w:val="003819E8"/>
    <w:rsid w:val="00383619"/>
    <w:rsid w:val="003837B6"/>
    <w:rsid w:val="00383D4C"/>
    <w:rsid w:val="00384C3B"/>
    <w:rsid w:val="0038541E"/>
    <w:rsid w:val="0038579E"/>
    <w:rsid w:val="0038588A"/>
    <w:rsid w:val="00385C00"/>
    <w:rsid w:val="00386696"/>
    <w:rsid w:val="00386A90"/>
    <w:rsid w:val="00386F64"/>
    <w:rsid w:val="003871B4"/>
    <w:rsid w:val="00387252"/>
    <w:rsid w:val="00390430"/>
    <w:rsid w:val="00392240"/>
    <w:rsid w:val="003926F1"/>
    <w:rsid w:val="00393304"/>
    <w:rsid w:val="00393484"/>
    <w:rsid w:val="003941FC"/>
    <w:rsid w:val="003945F0"/>
    <w:rsid w:val="00395BF2"/>
    <w:rsid w:val="00395CD0"/>
    <w:rsid w:val="00395EC5"/>
    <w:rsid w:val="00395F8C"/>
    <w:rsid w:val="0039645A"/>
    <w:rsid w:val="0039672D"/>
    <w:rsid w:val="003A06EC"/>
    <w:rsid w:val="003A16B0"/>
    <w:rsid w:val="003A1809"/>
    <w:rsid w:val="003A1854"/>
    <w:rsid w:val="003A19C0"/>
    <w:rsid w:val="003A2A67"/>
    <w:rsid w:val="003A319E"/>
    <w:rsid w:val="003A37FD"/>
    <w:rsid w:val="003A3B15"/>
    <w:rsid w:val="003A3DFF"/>
    <w:rsid w:val="003A481D"/>
    <w:rsid w:val="003A5DFA"/>
    <w:rsid w:val="003A6FFD"/>
    <w:rsid w:val="003B04F6"/>
    <w:rsid w:val="003B06D4"/>
    <w:rsid w:val="003B0BE0"/>
    <w:rsid w:val="003B0C6E"/>
    <w:rsid w:val="003B11C0"/>
    <w:rsid w:val="003B28AC"/>
    <w:rsid w:val="003B39D3"/>
    <w:rsid w:val="003B4480"/>
    <w:rsid w:val="003B7C48"/>
    <w:rsid w:val="003C1D86"/>
    <w:rsid w:val="003C2289"/>
    <w:rsid w:val="003C356F"/>
    <w:rsid w:val="003C3D42"/>
    <w:rsid w:val="003C4F9D"/>
    <w:rsid w:val="003C52E7"/>
    <w:rsid w:val="003C546A"/>
    <w:rsid w:val="003C5DCD"/>
    <w:rsid w:val="003C7BC6"/>
    <w:rsid w:val="003D0397"/>
    <w:rsid w:val="003D10A8"/>
    <w:rsid w:val="003D12CD"/>
    <w:rsid w:val="003D1D8E"/>
    <w:rsid w:val="003D21D7"/>
    <w:rsid w:val="003D2481"/>
    <w:rsid w:val="003D34C3"/>
    <w:rsid w:val="003D3DC8"/>
    <w:rsid w:val="003D42F8"/>
    <w:rsid w:val="003D4805"/>
    <w:rsid w:val="003D49E7"/>
    <w:rsid w:val="003D4AC7"/>
    <w:rsid w:val="003D5254"/>
    <w:rsid w:val="003D5340"/>
    <w:rsid w:val="003D5D27"/>
    <w:rsid w:val="003E1477"/>
    <w:rsid w:val="003E1FEA"/>
    <w:rsid w:val="003E2397"/>
    <w:rsid w:val="003E297D"/>
    <w:rsid w:val="003E38AB"/>
    <w:rsid w:val="003E3B2F"/>
    <w:rsid w:val="003E3E01"/>
    <w:rsid w:val="003E403F"/>
    <w:rsid w:val="003E4352"/>
    <w:rsid w:val="003E469A"/>
    <w:rsid w:val="003E46E3"/>
    <w:rsid w:val="003E49AC"/>
    <w:rsid w:val="003E4BC2"/>
    <w:rsid w:val="003E500F"/>
    <w:rsid w:val="003E5C5F"/>
    <w:rsid w:val="003E673F"/>
    <w:rsid w:val="003E6B85"/>
    <w:rsid w:val="003E7158"/>
    <w:rsid w:val="003E752D"/>
    <w:rsid w:val="003E76B0"/>
    <w:rsid w:val="003F0250"/>
    <w:rsid w:val="003F1B18"/>
    <w:rsid w:val="003F1E4C"/>
    <w:rsid w:val="003F2A79"/>
    <w:rsid w:val="003F2E7F"/>
    <w:rsid w:val="003F311B"/>
    <w:rsid w:val="003F33B3"/>
    <w:rsid w:val="003F35D6"/>
    <w:rsid w:val="003F447C"/>
    <w:rsid w:val="003F4A49"/>
    <w:rsid w:val="003F54B2"/>
    <w:rsid w:val="003F55C3"/>
    <w:rsid w:val="003F5951"/>
    <w:rsid w:val="003F603A"/>
    <w:rsid w:val="003F60AF"/>
    <w:rsid w:val="003F6251"/>
    <w:rsid w:val="003F626A"/>
    <w:rsid w:val="003F6AD9"/>
    <w:rsid w:val="003F7476"/>
    <w:rsid w:val="003F78D9"/>
    <w:rsid w:val="004008A3"/>
    <w:rsid w:val="004012E4"/>
    <w:rsid w:val="00401AA5"/>
    <w:rsid w:val="00402E9B"/>
    <w:rsid w:val="00403A33"/>
    <w:rsid w:val="00404859"/>
    <w:rsid w:val="00404974"/>
    <w:rsid w:val="00405723"/>
    <w:rsid w:val="00405811"/>
    <w:rsid w:val="00405814"/>
    <w:rsid w:val="0040581B"/>
    <w:rsid w:val="0040638B"/>
    <w:rsid w:val="004067CC"/>
    <w:rsid w:val="00406C1D"/>
    <w:rsid w:val="00410744"/>
    <w:rsid w:val="00410B63"/>
    <w:rsid w:val="004117D6"/>
    <w:rsid w:val="004128C0"/>
    <w:rsid w:val="004132E5"/>
    <w:rsid w:val="00413EAC"/>
    <w:rsid w:val="0041407A"/>
    <w:rsid w:val="00414B65"/>
    <w:rsid w:val="004150DF"/>
    <w:rsid w:val="00415D57"/>
    <w:rsid w:val="00415F1E"/>
    <w:rsid w:val="00416382"/>
    <w:rsid w:val="00416AD5"/>
    <w:rsid w:val="00417D83"/>
    <w:rsid w:val="004201DA"/>
    <w:rsid w:val="00420AF0"/>
    <w:rsid w:val="00420C02"/>
    <w:rsid w:val="0042181F"/>
    <w:rsid w:val="00421E50"/>
    <w:rsid w:val="00422277"/>
    <w:rsid w:val="0042375D"/>
    <w:rsid w:val="0042377C"/>
    <w:rsid w:val="004254A5"/>
    <w:rsid w:val="00425837"/>
    <w:rsid w:val="00425A84"/>
    <w:rsid w:val="00426001"/>
    <w:rsid w:val="004261F0"/>
    <w:rsid w:val="00426BC6"/>
    <w:rsid w:val="00427532"/>
    <w:rsid w:val="0042798E"/>
    <w:rsid w:val="004307C5"/>
    <w:rsid w:val="00430DA4"/>
    <w:rsid w:val="00432BB1"/>
    <w:rsid w:val="00433D9F"/>
    <w:rsid w:val="0043457D"/>
    <w:rsid w:val="00434E19"/>
    <w:rsid w:val="00436496"/>
    <w:rsid w:val="00436A78"/>
    <w:rsid w:val="00436E05"/>
    <w:rsid w:val="0043731D"/>
    <w:rsid w:val="00440302"/>
    <w:rsid w:val="0044038A"/>
    <w:rsid w:val="004415AF"/>
    <w:rsid w:val="0044192C"/>
    <w:rsid w:val="00441E03"/>
    <w:rsid w:val="00442006"/>
    <w:rsid w:val="00442527"/>
    <w:rsid w:val="00442C6B"/>
    <w:rsid w:val="00442F7D"/>
    <w:rsid w:val="0044328F"/>
    <w:rsid w:val="00443340"/>
    <w:rsid w:val="0044429D"/>
    <w:rsid w:val="004443E0"/>
    <w:rsid w:val="00444713"/>
    <w:rsid w:val="0044545B"/>
    <w:rsid w:val="00445E82"/>
    <w:rsid w:val="00445ECC"/>
    <w:rsid w:val="00445F76"/>
    <w:rsid w:val="0044677E"/>
    <w:rsid w:val="004477DA"/>
    <w:rsid w:val="00447AD1"/>
    <w:rsid w:val="00452315"/>
    <w:rsid w:val="00452728"/>
    <w:rsid w:val="0045351C"/>
    <w:rsid w:val="00453797"/>
    <w:rsid w:val="00453F3B"/>
    <w:rsid w:val="00454500"/>
    <w:rsid w:val="00454E28"/>
    <w:rsid w:val="00455C6C"/>
    <w:rsid w:val="00455EFD"/>
    <w:rsid w:val="004565F9"/>
    <w:rsid w:val="0045694C"/>
    <w:rsid w:val="0045730C"/>
    <w:rsid w:val="00457559"/>
    <w:rsid w:val="004576DF"/>
    <w:rsid w:val="00457D40"/>
    <w:rsid w:val="0046055B"/>
    <w:rsid w:val="004606EB"/>
    <w:rsid w:val="00460B15"/>
    <w:rsid w:val="00460D04"/>
    <w:rsid w:val="00460F2D"/>
    <w:rsid w:val="0046184A"/>
    <w:rsid w:val="00461980"/>
    <w:rsid w:val="00461AFB"/>
    <w:rsid w:val="00462AE2"/>
    <w:rsid w:val="00462BE1"/>
    <w:rsid w:val="00462C5F"/>
    <w:rsid w:val="00463749"/>
    <w:rsid w:val="00463B16"/>
    <w:rsid w:val="00464C64"/>
    <w:rsid w:val="004651AC"/>
    <w:rsid w:val="004652B3"/>
    <w:rsid w:val="00465411"/>
    <w:rsid w:val="00465767"/>
    <w:rsid w:val="00465C3F"/>
    <w:rsid w:val="00467069"/>
    <w:rsid w:val="00470B6F"/>
    <w:rsid w:val="004716CD"/>
    <w:rsid w:val="00472D90"/>
    <w:rsid w:val="00473EEE"/>
    <w:rsid w:val="0047547D"/>
    <w:rsid w:val="0047590F"/>
    <w:rsid w:val="0047596C"/>
    <w:rsid w:val="004763F3"/>
    <w:rsid w:val="00476D5F"/>
    <w:rsid w:val="00477570"/>
    <w:rsid w:val="00480134"/>
    <w:rsid w:val="0048028F"/>
    <w:rsid w:val="0048083A"/>
    <w:rsid w:val="00480BD2"/>
    <w:rsid w:val="00481402"/>
    <w:rsid w:val="00481E6A"/>
    <w:rsid w:val="00482631"/>
    <w:rsid w:val="00485DDF"/>
    <w:rsid w:val="0048713C"/>
    <w:rsid w:val="00487451"/>
    <w:rsid w:val="0048759E"/>
    <w:rsid w:val="004876EF"/>
    <w:rsid w:val="00487D58"/>
    <w:rsid w:val="00490FC0"/>
    <w:rsid w:val="00491A15"/>
    <w:rsid w:val="00491C35"/>
    <w:rsid w:val="00491CA1"/>
    <w:rsid w:val="004920FF"/>
    <w:rsid w:val="0049234C"/>
    <w:rsid w:val="004924D7"/>
    <w:rsid w:val="00492D81"/>
    <w:rsid w:val="004935B8"/>
    <w:rsid w:val="00493C82"/>
    <w:rsid w:val="00494251"/>
    <w:rsid w:val="00494809"/>
    <w:rsid w:val="00495071"/>
    <w:rsid w:val="004951BD"/>
    <w:rsid w:val="00495489"/>
    <w:rsid w:val="00495B8B"/>
    <w:rsid w:val="0049718A"/>
    <w:rsid w:val="004A055C"/>
    <w:rsid w:val="004A136A"/>
    <w:rsid w:val="004A2409"/>
    <w:rsid w:val="004A277B"/>
    <w:rsid w:val="004A2A5D"/>
    <w:rsid w:val="004A2C71"/>
    <w:rsid w:val="004A3429"/>
    <w:rsid w:val="004A35AB"/>
    <w:rsid w:val="004A46BB"/>
    <w:rsid w:val="004A4CC4"/>
    <w:rsid w:val="004A4F13"/>
    <w:rsid w:val="004A5337"/>
    <w:rsid w:val="004A67A6"/>
    <w:rsid w:val="004A693D"/>
    <w:rsid w:val="004A6E09"/>
    <w:rsid w:val="004A740D"/>
    <w:rsid w:val="004A7E08"/>
    <w:rsid w:val="004B0BA9"/>
    <w:rsid w:val="004B147E"/>
    <w:rsid w:val="004B15D1"/>
    <w:rsid w:val="004B27CA"/>
    <w:rsid w:val="004B2A92"/>
    <w:rsid w:val="004B3420"/>
    <w:rsid w:val="004B45B7"/>
    <w:rsid w:val="004B50DE"/>
    <w:rsid w:val="004B57FE"/>
    <w:rsid w:val="004B595F"/>
    <w:rsid w:val="004B5ED6"/>
    <w:rsid w:val="004B64CA"/>
    <w:rsid w:val="004B670D"/>
    <w:rsid w:val="004B696F"/>
    <w:rsid w:val="004C00F1"/>
    <w:rsid w:val="004C022F"/>
    <w:rsid w:val="004C0ECC"/>
    <w:rsid w:val="004C2113"/>
    <w:rsid w:val="004C3027"/>
    <w:rsid w:val="004C3095"/>
    <w:rsid w:val="004C3BA5"/>
    <w:rsid w:val="004C4B3B"/>
    <w:rsid w:val="004C4DD7"/>
    <w:rsid w:val="004C4E2F"/>
    <w:rsid w:val="004C50C6"/>
    <w:rsid w:val="004C5489"/>
    <w:rsid w:val="004C54B8"/>
    <w:rsid w:val="004C5990"/>
    <w:rsid w:val="004C5BE3"/>
    <w:rsid w:val="004C5EC1"/>
    <w:rsid w:val="004C6C2B"/>
    <w:rsid w:val="004C7BF3"/>
    <w:rsid w:val="004C7ECE"/>
    <w:rsid w:val="004D0380"/>
    <w:rsid w:val="004D0745"/>
    <w:rsid w:val="004D16C6"/>
    <w:rsid w:val="004D1943"/>
    <w:rsid w:val="004D1A64"/>
    <w:rsid w:val="004D200C"/>
    <w:rsid w:val="004D2695"/>
    <w:rsid w:val="004D3BCD"/>
    <w:rsid w:val="004D3CCF"/>
    <w:rsid w:val="004D408E"/>
    <w:rsid w:val="004D5093"/>
    <w:rsid w:val="004D5673"/>
    <w:rsid w:val="004D6F1A"/>
    <w:rsid w:val="004D6FF3"/>
    <w:rsid w:val="004D7C0B"/>
    <w:rsid w:val="004E103A"/>
    <w:rsid w:val="004E1F5E"/>
    <w:rsid w:val="004E2602"/>
    <w:rsid w:val="004E316E"/>
    <w:rsid w:val="004E3514"/>
    <w:rsid w:val="004E3E6A"/>
    <w:rsid w:val="004E5E43"/>
    <w:rsid w:val="004E7437"/>
    <w:rsid w:val="004E76F5"/>
    <w:rsid w:val="004F0142"/>
    <w:rsid w:val="004F02DD"/>
    <w:rsid w:val="004F0E1F"/>
    <w:rsid w:val="004F0E9C"/>
    <w:rsid w:val="004F14D6"/>
    <w:rsid w:val="004F1F60"/>
    <w:rsid w:val="004F2360"/>
    <w:rsid w:val="004F249E"/>
    <w:rsid w:val="004F2639"/>
    <w:rsid w:val="004F275E"/>
    <w:rsid w:val="004F41FB"/>
    <w:rsid w:val="004F48FD"/>
    <w:rsid w:val="004F4946"/>
    <w:rsid w:val="004F5272"/>
    <w:rsid w:val="004F53CC"/>
    <w:rsid w:val="004F5540"/>
    <w:rsid w:val="004F5FF5"/>
    <w:rsid w:val="004F6324"/>
    <w:rsid w:val="004F678C"/>
    <w:rsid w:val="004F697A"/>
    <w:rsid w:val="004F7BE2"/>
    <w:rsid w:val="00500551"/>
    <w:rsid w:val="00500816"/>
    <w:rsid w:val="00500F6B"/>
    <w:rsid w:val="00501402"/>
    <w:rsid w:val="005017FF"/>
    <w:rsid w:val="00501E97"/>
    <w:rsid w:val="00501F74"/>
    <w:rsid w:val="0050323B"/>
    <w:rsid w:val="00503545"/>
    <w:rsid w:val="00503877"/>
    <w:rsid w:val="00503E6C"/>
    <w:rsid w:val="00504892"/>
    <w:rsid w:val="00504ADC"/>
    <w:rsid w:val="00504C7D"/>
    <w:rsid w:val="005050EC"/>
    <w:rsid w:val="0050672B"/>
    <w:rsid w:val="0050679B"/>
    <w:rsid w:val="00506B3A"/>
    <w:rsid w:val="00506DD5"/>
    <w:rsid w:val="00507825"/>
    <w:rsid w:val="005106F3"/>
    <w:rsid w:val="00510B2C"/>
    <w:rsid w:val="00510BFC"/>
    <w:rsid w:val="005122F7"/>
    <w:rsid w:val="005128C2"/>
    <w:rsid w:val="00512C00"/>
    <w:rsid w:val="00512E31"/>
    <w:rsid w:val="00513682"/>
    <w:rsid w:val="00513F4A"/>
    <w:rsid w:val="005143D9"/>
    <w:rsid w:val="0051444B"/>
    <w:rsid w:val="00514F93"/>
    <w:rsid w:val="00515331"/>
    <w:rsid w:val="00515BFB"/>
    <w:rsid w:val="00515F6F"/>
    <w:rsid w:val="00516618"/>
    <w:rsid w:val="00516D2C"/>
    <w:rsid w:val="00516FDF"/>
    <w:rsid w:val="00517054"/>
    <w:rsid w:val="00517C68"/>
    <w:rsid w:val="0052040A"/>
    <w:rsid w:val="00521C9E"/>
    <w:rsid w:val="00521CFD"/>
    <w:rsid w:val="00522104"/>
    <w:rsid w:val="00522843"/>
    <w:rsid w:val="005232C7"/>
    <w:rsid w:val="00523815"/>
    <w:rsid w:val="00523A86"/>
    <w:rsid w:val="00524CF4"/>
    <w:rsid w:val="0052524D"/>
    <w:rsid w:val="005255C6"/>
    <w:rsid w:val="00525BFE"/>
    <w:rsid w:val="005262D8"/>
    <w:rsid w:val="005263EE"/>
    <w:rsid w:val="0052682F"/>
    <w:rsid w:val="00526EC4"/>
    <w:rsid w:val="00527314"/>
    <w:rsid w:val="00527E2E"/>
    <w:rsid w:val="0053050A"/>
    <w:rsid w:val="00531185"/>
    <w:rsid w:val="00531466"/>
    <w:rsid w:val="005334C9"/>
    <w:rsid w:val="00533A24"/>
    <w:rsid w:val="00533C4C"/>
    <w:rsid w:val="00534A50"/>
    <w:rsid w:val="00534F4D"/>
    <w:rsid w:val="00535AAE"/>
    <w:rsid w:val="00536D9E"/>
    <w:rsid w:val="005402C3"/>
    <w:rsid w:val="005412A4"/>
    <w:rsid w:val="005413C0"/>
    <w:rsid w:val="00541D0C"/>
    <w:rsid w:val="00541E11"/>
    <w:rsid w:val="0054299D"/>
    <w:rsid w:val="00543313"/>
    <w:rsid w:val="0054442C"/>
    <w:rsid w:val="005445BA"/>
    <w:rsid w:val="00545687"/>
    <w:rsid w:val="00545BEA"/>
    <w:rsid w:val="00547052"/>
    <w:rsid w:val="0054716C"/>
    <w:rsid w:val="00547470"/>
    <w:rsid w:val="00550523"/>
    <w:rsid w:val="00550BC1"/>
    <w:rsid w:val="00551C79"/>
    <w:rsid w:val="005522E1"/>
    <w:rsid w:val="005530C4"/>
    <w:rsid w:val="00553F18"/>
    <w:rsid w:val="00554A6B"/>
    <w:rsid w:val="00555214"/>
    <w:rsid w:val="0055625F"/>
    <w:rsid w:val="005562F1"/>
    <w:rsid w:val="00556447"/>
    <w:rsid w:val="00556C01"/>
    <w:rsid w:val="00556EFF"/>
    <w:rsid w:val="00557155"/>
    <w:rsid w:val="00557215"/>
    <w:rsid w:val="00557895"/>
    <w:rsid w:val="00560014"/>
    <w:rsid w:val="00563436"/>
    <w:rsid w:val="005638A4"/>
    <w:rsid w:val="00564E19"/>
    <w:rsid w:val="0056590B"/>
    <w:rsid w:val="00567E8C"/>
    <w:rsid w:val="0057180E"/>
    <w:rsid w:val="00571CE1"/>
    <w:rsid w:val="0057206E"/>
    <w:rsid w:val="00572679"/>
    <w:rsid w:val="005737F9"/>
    <w:rsid w:val="005748E7"/>
    <w:rsid w:val="00575FEA"/>
    <w:rsid w:val="00576725"/>
    <w:rsid w:val="00576D20"/>
    <w:rsid w:val="00576F00"/>
    <w:rsid w:val="00576FCA"/>
    <w:rsid w:val="0057731B"/>
    <w:rsid w:val="0058005D"/>
    <w:rsid w:val="005800A8"/>
    <w:rsid w:val="00580191"/>
    <w:rsid w:val="00580A7C"/>
    <w:rsid w:val="00581178"/>
    <w:rsid w:val="00581507"/>
    <w:rsid w:val="005815E1"/>
    <w:rsid w:val="00581AD7"/>
    <w:rsid w:val="0058218D"/>
    <w:rsid w:val="005825D4"/>
    <w:rsid w:val="00583052"/>
    <w:rsid w:val="00583976"/>
    <w:rsid w:val="00583A0B"/>
    <w:rsid w:val="00583BE6"/>
    <w:rsid w:val="00583CF0"/>
    <w:rsid w:val="00584EF0"/>
    <w:rsid w:val="0058502A"/>
    <w:rsid w:val="0058546C"/>
    <w:rsid w:val="005855F7"/>
    <w:rsid w:val="00585C66"/>
    <w:rsid w:val="00586EA3"/>
    <w:rsid w:val="00586F9F"/>
    <w:rsid w:val="00587973"/>
    <w:rsid w:val="00587B5A"/>
    <w:rsid w:val="005907AD"/>
    <w:rsid w:val="005921F8"/>
    <w:rsid w:val="0059300F"/>
    <w:rsid w:val="005930D6"/>
    <w:rsid w:val="00593842"/>
    <w:rsid w:val="00593DA5"/>
    <w:rsid w:val="00593E65"/>
    <w:rsid w:val="005940A5"/>
    <w:rsid w:val="005941C4"/>
    <w:rsid w:val="005942CB"/>
    <w:rsid w:val="005942F8"/>
    <w:rsid w:val="00594CE9"/>
    <w:rsid w:val="00594FB9"/>
    <w:rsid w:val="005960C6"/>
    <w:rsid w:val="00596584"/>
    <w:rsid w:val="00596A86"/>
    <w:rsid w:val="0059767E"/>
    <w:rsid w:val="00597697"/>
    <w:rsid w:val="0059772E"/>
    <w:rsid w:val="00597ED2"/>
    <w:rsid w:val="00597F15"/>
    <w:rsid w:val="005A039A"/>
    <w:rsid w:val="005A03A4"/>
    <w:rsid w:val="005A162E"/>
    <w:rsid w:val="005A1F58"/>
    <w:rsid w:val="005A247F"/>
    <w:rsid w:val="005A25CE"/>
    <w:rsid w:val="005A3B7B"/>
    <w:rsid w:val="005A3BB5"/>
    <w:rsid w:val="005A405D"/>
    <w:rsid w:val="005A421B"/>
    <w:rsid w:val="005A4824"/>
    <w:rsid w:val="005A4A35"/>
    <w:rsid w:val="005A4AF9"/>
    <w:rsid w:val="005A53DC"/>
    <w:rsid w:val="005A68DA"/>
    <w:rsid w:val="005A6B75"/>
    <w:rsid w:val="005A6CF7"/>
    <w:rsid w:val="005A6D2D"/>
    <w:rsid w:val="005A725C"/>
    <w:rsid w:val="005A72B0"/>
    <w:rsid w:val="005B04D2"/>
    <w:rsid w:val="005B14D7"/>
    <w:rsid w:val="005B191B"/>
    <w:rsid w:val="005B20EA"/>
    <w:rsid w:val="005B244D"/>
    <w:rsid w:val="005B2D59"/>
    <w:rsid w:val="005B5955"/>
    <w:rsid w:val="005B696F"/>
    <w:rsid w:val="005B69A5"/>
    <w:rsid w:val="005B723B"/>
    <w:rsid w:val="005B770F"/>
    <w:rsid w:val="005B7731"/>
    <w:rsid w:val="005B7761"/>
    <w:rsid w:val="005B7E9A"/>
    <w:rsid w:val="005C0AD1"/>
    <w:rsid w:val="005C138A"/>
    <w:rsid w:val="005C1996"/>
    <w:rsid w:val="005C1C54"/>
    <w:rsid w:val="005C403C"/>
    <w:rsid w:val="005C4128"/>
    <w:rsid w:val="005C431C"/>
    <w:rsid w:val="005C4875"/>
    <w:rsid w:val="005C4CD3"/>
    <w:rsid w:val="005C5D45"/>
    <w:rsid w:val="005C6417"/>
    <w:rsid w:val="005C65FA"/>
    <w:rsid w:val="005C6AB9"/>
    <w:rsid w:val="005C7A20"/>
    <w:rsid w:val="005C7BC8"/>
    <w:rsid w:val="005D0A92"/>
    <w:rsid w:val="005D1202"/>
    <w:rsid w:val="005D1AA8"/>
    <w:rsid w:val="005D2613"/>
    <w:rsid w:val="005D339A"/>
    <w:rsid w:val="005D4402"/>
    <w:rsid w:val="005D4502"/>
    <w:rsid w:val="005D45AB"/>
    <w:rsid w:val="005D47AA"/>
    <w:rsid w:val="005D4A3D"/>
    <w:rsid w:val="005D4DAB"/>
    <w:rsid w:val="005D4FF9"/>
    <w:rsid w:val="005D53A4"/>
    <w:rsid w:val="005D561A"/>
    <w:rsid w:val="005D6542"/>
    <w:rsid w:val="005D6A29"/>
    <w:rsid w:val="005D6A64"/>
    <w:rsid w:val="005D7580"/>
    <w:rsid w:val="005D783B"/>
    <w:rsid w:val="005E03BB"/>
    <w:rsid w:val="005E0F53"/>
    <w:rsid w:val="005E13C7"/>
    <w:rsid w:val="005E19AC"/>
    <w:rsid w:val="005E1C90"/>
    <w:rsid w:val="005E1CDC"/>
    <w:rsid w:val="005E1E1F"/>
    <w:rsid w:val="005E23A6"/>
    <w:rsid w:val="005E2815"/>
    <w:rsid w:val="005E2D87"/>
    <w:rsid w:val="005E2EF2"/>
    <w:rsid w:val="005E31FE"/>
    <w:rsid w:val="005E3E83"/>
    <w:rsid w:val="005E433D"/>
    <w:rsid w:val="005E4934"/>
    <w:rsid w:val="005E4BAC"/>
    <w:rsid w:val="005E4F84"/>
    <w:rsid w:val="005E5274"/>
    <w:rsid w:val="005E7AB1"/>
    <w:rsid w:val="005E7BF3"/>
    <w:rsid w:val="005E7E9F"/>
    <w:rsid w:val="005F0456"/>
    <w:rsid w:val="005F1A35"/>
    <w:rsid w:val="005F2067"/>
    <w:rsid w:val="005F24BE"/>
    <w:rsid w:val="005F26DA"/>
    <w:rsid w:val="005F27CF"/>
    <w:rsid w:val="005F2AB6"/>
    <w:rsid w:val="005F3891"/>
    <w:rsid w:val="005F3DA2"/>
    <w:rsid w:val="005F4678"/>
    <w:rsid w:val="005F4C38"/>
    <w:rsid w:val="005F4E69"/>
    <w:rsid w:val="005F5B14"/>
    <w:rsid w:val="005F6924"/>
    <w:rsid w:val="005F7746"/>
    <w:rsid w:val="005F7B14"/>
    <w:rsid w:val="006001DF"/>
    <w:rsid w:val="00600570"/>
    <w:rsid w:val="0060064E"/>
    <w:rsid w:val="00600B76"/>
    <w:rsid w:val="00601672"/>
    <w:rsid w:val="0060274C"/>
    <w:rsid w:val="00602F4F"/>
    <w:rsid w:val="0060359A"/>
    <w:rsid w:val="0060375C"/>
    <w:rsid w:val="00604BA9"/>
    <w:rsid w:val="00604CAD"/>
    <w:rsid w:val="00604FC6"/>
    <w:rsid w:val="006055BD"/>
    <w:rsid w:val="00605CE7"/>
    <w:rsid w:val="00606BE8"/>
    <w:rsid w:val="00610138"/>
    <w:rsid w:val="00610357"/>
    <w:rsid w:val="00611964"/>
    <w:rsid w:val="00612EDF"/>
    <w:rsid w:val="006132CB"/>
    <w:rsid w:val="00613476"/>
    <w:rsid w:val="00613550"/>
    <w:rsid w:val="006139B1"/>
    <w:rsid w:val="00614434"/>
    <w:rsid w:val="006144E4"/>
    <w:rsid w:val="00614CCC"/>
    <w:rsid w:val="006155F1"/>
    <w:rsid w:val="00615A07"/>
    <w:rsid w:val="0062023C"/>
    <w:rsid w:val="006211CE"/>
    <w:rsid w:val="0062178D"/>
    <w:rsid w:val="00622AE0"/>
    <w:rsid w:val="00623453"/>
    <w:rsid w:val="00625314"/>
    <w:rsid w:val="006275AF"/>
    <w:rsid w:val="0062770D"/>
    <w:rsid w:val="006302CC"/>
    <w:rsid w:val="006304F2"/>
    <w:rsid w:val="00630E0B"/>
    <w:rsid w:val="00631995"/>
    <w:rsid w:val="00632B22"/>
    <w:rsid w:val="006332AB"/>
    <w:rsid w:val="006332FF"/>
    <w:rsid w:val="00633353"/>
    <w:rsid w:val="006336F0"/>
    <w:rsid w:val="00633EA8"/>
    <w:rsid w:val="00634008"/>
    <w:rsid w:val="00634148"/>
    <w:rsid w:val="0063453A"/>
    <w:rsid w:val="006348A2"/>
    <w:rsid w:val="0063580C"/>
    <w:rsid w:val="0063615B"/>
    <w:rsid w:val="00636B23"/>
    <w:rsid w:val="006372EB"/>
    <w:rsid w:val="0063752E"/>
    <w:rsid w:val="00637BF0"/>
    <w:rsid w:val="0064019D"/>
    <w:rsid w:val="00641C6F"/>
    <w:rsid w:val="00642B2A"/>
    <w:rsid w:val="0064454B"/>
    <w:rsid w:val="00644603"/>
    <w:rsid w:val="00644965"/>
    <w:rsid w:val="00644C6A"/>
    <w:rsid w:val="00645070"/>
    <w:rsid w:val="00645994"/>
    <w:rsid w:val="00645F8C"/>
    <w:rsid w:val="0064610A"/>
    <w:rsid w:val="006467CA"/>
    <w:rsid w:val="00647269"/>
    <w:rsid w:val="006474EC"/>
    <w:rsid w:val="006476BE"/>
    <w:rsid w:val="00647E96"/>
    <w:rsid w:val="00647ED3"/>
    <w:rsid w:val="00650CB8"/>
    <w:rsid w:val="006514DB"/>
    <w:rsid w:val="00651B69"/>
    <w:rsid w:val="00651F5B"/>
    <w:rsid w:val="00652121"/>
    <w:rsid w:val="00652340"/>
    <w:rsid w:val="00652C3E"/>
    <w:rsid w:val="0065307C"/>
    <w:rsid w:val="006534ED"/>
    <w:rsid w:val="00653E75"/>
    <w:rsid w:val="00654283"/>
    <w:rsid w:val="00654924"/>
    <w:rsid w:val="00654DAF"/>
    <w:rsid w:val="00655837"/>
    <w:rsid w:val="00656DA8"/>
    <w:rsid w:val="006571D9"/>
    <w:rsid w:val="00657391"/>
    <w:rsid w:val="0065798C"/>
    <w:rsid w:val="00657D35"/>
    <w:rsid w:val="0066023A"/>
    <w:rsid w:val="0066083A"/>
    <w:rsid w:val="006609EC"/>
    <w:rsid w:val="00660F1B"/>
    <w:rsid w:val="006610E5"/>
    <w:rsid w:val="006613DD"/>
    <w:rsid w:val="00661F15"/>
    <w:rsid w:val="00663DE7"/>
    <w:rsid w:val="006640C4"/>
    <w:rsid w:val="00665708"/>
    <w:rsid w:val="0066673A"/>
    <w:rsid w:val="00666C24"/>
    <w:rsid w:val="00666DEF"/>
    <w:rsid w:val="00666E8A"/>
    <w:rsid w:val="00667457"/>
    <w:rsid w:val="0066748F"/>
    <w:rsid w:val="0066784D"/>
    <w:rsid w:val="0067065B"/>
    <w:rsid w:val="0067097D"/>
    <w:rsid w:val="00670C13"/>
    <w:rsid w:val="0067244F"/>
    <w:rsid w:val="00672464"/>
    <w:rsid w:val="0067360B"/>
    <w:rsid w:val="00674214"/>
    <w:rsid w:val="00674899"/>
    <w:rsid w:val="00674E06"/>
    <w:rsid w:val="00675398"/>
    <w:rsid w:val="00675D55"/>
    <w:rsid w:val="0067611A"/>
    <w:rsid w:val="00676D17"/>
    <w:rsid w:val="00676D6C"/>
    <w:rsid w:val="00676E90"/>
    <w:rsid w:val="00677938"/>
    <w:rsid w:val="00677A93"/>
    <w:rsid w:val="00680982"/>
    <w:rsid w:val="00681C36"/>
    <w:rsid w:val="00681CC1"/>
    <w:rsid w:val="00682039"/>
    <w:rsid w:val="006820F8"/>
    <w:rsid w:val="006822E7"/>
    <w:rsid w:val="00682B0B"/>
    <w:rsid w:val="00682EE8"/>
    <w:rsid w:val="00683966"/>
    <w:rsid w:val="00683F27"/>
    <w:rsid w:val="00684F1B"/>
    <w:rsid w:val="00685237"/>
    <w:rsid w:val="006856B4"/>
    <w:rsid w:val="006858FD"/>
    <w:rsid w:val="00685B42"/>
    <w:rsid w:val="00685DF1"/>
    <w:rsid w:val="00687269"/>
    <w:rsid w:val="00690732"/>
    <w:rsid w:val="00690CB3"/>
    <w:rsid w:val="00690E4D"/>
    <w:rsid w:val="00691A32"/>
    <w:rsid w:val="006920C9"/>
    <w:rsid w:val="006927C4"/>
    <w:rsid w:val="00692955"/>
    <w:rsid w:val="00692D3F"/>
    <w:rsid w:val="00693507"/>
    <w:rsid w:val="00693611"/>
    <w:rsid w:val="00693896"/>
    <w:rsid w:val="00694F84"/>
    <w:rsid w:val="00695555"/>
    <w:rsid w:val="00696050"/>
    <w:rsid w:val="0069608E"/>
    <w:rsid w:val="0069682C"/>
    <w:rsid w:val="00696A4C"/>
    <w:rsid w:val="00696B2C"/>
    <w:rsid w:val="00697CAA"/>
    <w:rsid w:val="006A0428"/>
    <w:rsid w:val="006A1DF0"/>
    <w:rsid w:val="006A1FB1"/>
    <w:rsid w:val="006A272F"/>
    <w:rsid w:val="006A2DAE"/>
    <w:rsid w:val="006A5AF4"/>
    <w:rsid w:val="006A5D30"/>
    <w:rsid w:val="006A60AB"/>
    <w:rsid w:val="006A6134"/>
    <w:rsid w:val="006A74C7"/>
    <w:rsid w:val="006A7AC2"/>
    <w:rsid w:val="006B042A"/>
    <w:rsid w:val="006B0765"/>
    <w:rsid w:val="006B091F"/>
    <w:rsid w:val="006B1527"/>
    <w:rsid w:val="006B2291"/>
    <w:rsid w:val="006B22A1"/>
    <w:rsid w:val="006B2351"/>
    <w:rsid w:val="006B23BD"/>
    <w:rsid w:val="006B23E1"/>
    <w:rsid w:val="006B29E5"/>
    <w:rsid w:val="006B2BDB"/>
    <w:rsid w:val="006B2C77"/>
    <w:rsid w:val="006B3555"/>
    <w:rsid w:val="006B38EC"/>
    <w:rsid w:val="006B39BD"/>
    <w:rsid w:val="006B3A5E"/>
    <w:rsid w:val="006B407E"/>
    <w:rsid w:val="006B5361"/>
    <w:rsid w:val="006B63EB"/>
    <w:rsid w:val="006B737E"/>
    <w:rsid w:val="006C052C"/>
    <w:rsid w:val="006C092C"/>
    <w:rsid w:val="006C0A6B"/>
    <w:rsid w:val="006C13BA"/>
    <w:rsid w:val="006C19A1"/>
    <w:rsid w:val="006C19DB"/>
    <w:rsid w:val="006C1A5E"/>
    <w:rsid w:val="006C1F66"/>
    <w:rsid w:val="006C2B9A"/>
    <w:rsid w:val="006C2FB1"/>
    <w:rsid w:val="006C4916"/>
    <w:rsid w:val="006C4F88"/>
    <w:rsid w:val="006C5618"/>
    <w:rsid w:val="006C59BC"/>
    <w:rsid w:val="006C6628"/>
    <w:rsid w:val="006C6659"/>
    <w:rsid w:val="006C71A9"/>
    <w:rsid w:val="006C71AD"/>
    <w:rsid w:val="006C7693"/>
    <w:rsid w:val="006C796F"/>
    <w:rsid w:val="006C7A31"/>
    <w:rsid w:val="006D03B4"/>
    <w:rsid w:val="006D21B6"/>
    <w:rsid w:val="006D2E57"/>
    <w:rsid w:val="006D2E94"/>
    <w:rsid w:val="006D34DD"/>
    <w:rsid w:val="006D52D9"/>
    <w:rsid w:val="006D684B"/>
    <w:rsid w:val="006D716A"/>
    <w:rsid w:val="006D71C1"/>
    <w:rsid w:val="006D7B38"/>
    <w:rsid w:val="006D7BFF"/>
    <w:rsid w:val="006E0A4A"/>
    <w:rsid w:val="006E1AF3"/>
    <w:rsid w:val="006E20F8"/>
    <w:rsid w:val="006E382B"/>
    <w:rsid w:val="006E44A8"/>
    <w:rsid w:val="006E52FD"/>
    <w:rsid w:val="006E5352"/>
    <w:rsid w:val="006E63C6"/>
    <w:rsid w:val="006E7171"/>
    <w:rsid w:val="006E7B0A"/>
    <w:rsid w:val="006E7EE4"/>
    <w:rsid w:val="006E7F93"/>
    <w:rsid w:val="006F169B"/>
    <w:rsid w:val="006F2544"/>
    <w:rsid w:val="006F26A0"/>
    <w:rsid w:val="006F28D3"/>
    <w:rsid w:val="006F2E81"/>
    <w:rsid w:val="006F2EB5"/>
    <w:rsid w:val="006F5C3D"/>
    <w:rsid w:val="006F75C1"/>
    <w:rsid w:val="006F78B1"/>
    <w:rsid w:val="00700833"/>
    <w:rsid w:val="00700BD1"/>
    <w:rsid w:val="00701B96"/>
    <w:rsid w:val="007025B6"/>
    <w:rsid w:val="00702639"/>
    <w:rsid w:val="00703233"/>
    <w:rsid w:val="00703762"/>
    <w:rsid w:val="007039F6"/>
    <w:rsid w:val="00703DE4"/>
    <w:rsid w:val="00705C06"/>
    <w:rsid w:val="0070636A"/>
    <w:rsid w:val="00706DB3"/>
    <w:rsid w:val="00706E75"/>
    <w:rsid w:val="007077B2"/>
    <w:rsid w:val="00707B5D"/>
    <w:rsid w:val="00710C51"/>
    <w:rsid w:val="007113E5"/>
    <w:rsid w:val="0071155A"/>
    <w:rsid w:val="007117D2"/>
    <w:rsid w:val="00711B07"/>
    <w:rsid w:val="00712B6D"/>
    <w:rsid w:val="007130BB"/>
    <w:rsid w:val="0071352B"/>
    <w:rsid w:val="00713BD9"/>
    <w:rsid w:val="007140C6"/>
    <w:rsid w:val="007140DC"/>
    <w:rsid w:val="00714540"/>
    <w:rsid w:val="00714FC8"/>
    <w:rsid w:val="00715141"/>
    <w:rsid w:val="00715FA3"/>
    <w:rsid w:val="00716E58"/>
    <w:rsid w:val="00720D08"/>
    <w:rsid w:val="007217B7"/>
    <w:rsid w:val="0072272F"/>
    <w:rsid w:val="00722766"/>
    <w:rsid w:val="00722901"/>
    <w:rsid w:val="00722CAB"/>
    <w:rsid w:val="00722E3C"/>
    <w:rsid w:val="00722E48"/>
    <w:rsid w:val="007231EB"/>
    <w:rsid w:val="00723F13"/>
    <w:rsid w:val="00724121"/>
    <w:rsid w:val="007243ED"/>
    <w:rsid w:val="007261B5"/>
    <w:rsid w:val="00727DB6"/>
    <w:rsid w:val="007314DA"/>
    <w:rsid w:val="00732006"/>
    <w:rsid w:val="0073241D"/>
    <w:rsid w:val="00732A2F"/>
    <w:rsid w:val="00733E8B"/>
    <w:rsid w:val="0073564E"/>
    <w:rsid w:val="007357A8"/>
    <w:rsid w:val="007365B7"/>
    <w:rsid w:val="00736BF8"/>
    <w:rsid w:val="00737863"/>
    <w:rsid w:val="00737A90"/>
    <w:rsid w:val="00737D11"/>
    <w:rsid w:val="00737F7F"/>
    <w:rsid w:val="00740C2B"/>
    <w:rsid w:val="007410F9"/>
    <w:rsid w:val="007412FE"/>
    <w:rsid w:val="00741303"/>
    <w:rsid w:val="007413FE"/>
    <w:rsid w:val="0074172E"/>
    <w:rsid w:val="00741B3A"/>
    <w:rsid w:val="00741F7C"/>
    <w:rsid w:val="007424FD"/>
    <w:rsid w:val="007425F7"/>
    <w:rsid w:val="00743129"/>
    <w:rsid w:val="007434EA"/>
    <w:rsid w:val="00743A81"/>
    <w:rsid w:val="00744F6C"/>
    <w:rsid w:val="00745A46"/>
    <w:rsid w:val="007468C3"/>
    <w:rsid w:val="007478B0"/>
    <w:rsid w:val="0074799A"/>
    <w:rsid w:val="00750081"/>
    <w:rsid w:val="007501B2"/>
    <w:rsid w:val="00752012"/>
    <w:rsid w:val="00752493"/>
    <w:rsid w:val="007525D4"/>
    <w:rsid w:val="007536EA"/>
    <w:rsid w:val="0075436B"/>
    <w:rsid w:val="00754A1B"/>
    <w:rsid w:val="00754FEA"/>
    <w:rsid w:val="0075506B"/>
    <w:rsid w:val="0075550E"/>
    <w:rsid w:val="00755DC7"/>
    <w:rsid w:val="00756215"/>
    <w:rsid w:val="007562D0"/>
    <w:rsid w:val="0075699C"/>
    <w:rsid w:val="007571E0"/>
    <w:rsid w:val="00757411"/>
    <w:rsid w:val="00757738"/>
    <w:rsid w:val="00757B7E"/>
    <w:rsid w:val="007602C4"/>
    <w:rsid w:val="00761402"/>
    <w:rsid w:val="007618E7"/>
    <w:rsid w:val="007621B1"/>
    <w:rsid w:val="007622DA"/>
    <w:rsid w:val="00762363"/>
    <w:rsid w:val="00762A7A"/>
    <w:rsid w:val="00762A7F"/>
    <w:rsid w:val="007631E3"/>
    <w:rsid w:val="00763361"/>
    <w:rsid w:val="00763645"/>
    <w:rsid w:val="007638F8"/>
    <w:rsid w:val="0076519B"/>
    <w:rsid w:val="0076611E"/>
    <w:rsid w:val="007668FF"/>
    <w:rsid w:val="00766CD3"/>
    <w:rsid w:val="00767049"/>
    <w:rsid w:val="00767A13"/>
    <w:rsid w:val="00770CAD"/>
    <w:rsid w:val="007727F4"/>
    <w:rsid w:val="00774067"/>
    <w:rsid w:val="00775335"/>
    <w:rsid w:val="0077596C"/>
    <w:rsid w:val="00780216"/>
    <w:rsid w:val="00780767"/>
    <w:rsid w:val="00780BE5"/>
    <w:rsid w:val="00781BB9"/>
    <w:rsid w:val="0078297F"/>
    <w:rsid w:val="00782F8C"/>
    <w:rsid w:val="007835E7"/>
    <w:rsid w:val="00783E95"/>
    <w:rsid w:val="00785029"/>
    <w:rsid w:val="0078550B"/>
    <w:rsid w:val="00785C14"/>
    <w:rsid w:val="007863CD"/>
    <w:rsid w:val="00787812"/>
    <w:rsid w:val="00787B14"/>
    <w:rsid w:val="00787F8C"/>
    <w:rsid w:val="00790555"/>
    <w:rsid w:val="00790819"/>
    <w:rsid w:val="00791244"/>
    <w:rsid w:val="00791669"/>
    <w:rsid w:val="00791AC3"/>
    <w:rsid w:val="007924B7"/>
    <w:rsid w:val="0079259D"/>
    <w:rsid w:val="0079316E"/>
    <w:rsid w:val="00794283"/>
    <w:rsid w:val="007953CD"/>
    <w:rsid w:val="00796024"/>
    <w:rsid w:val="00796336"/>
    <w:rsid w:val="0079689B"/>
    <w:rsid w:val="00796B09"/>
    <w:rsid w:val="00796B44"/>
    <w:rsid w:val="00796E3E"/>
    <w:rsid w:val="007972B4"/>
    <w:rsid w:val="0079746E"/>
    <w:rsid w:val="007975AA"/>
    <w:rsid w:val="007A0D42"/>
    <w:rsid w:val="007A22E0"/>
    <w:rsid w:val="007A2874"/>
    <w:rsid w:val="007A382A"/>
    <w:rsid w:val="007A3E2E"/>
    <w:rsid w:val="007A42F8"/>
    <w:rsid w:val="007A46E7"/>
    <w:rsid w:val="007A4BAF"/>
    <w:rsid w:val="007A506F"/>
    <w:rsid w:val="007A524F"/>
    <w:rsid w:val="007A5CE6"/>
    <w:rsid w:val="007A5D09"/>
    <w:rsid w:val="007A5F69"/>
    <w:rsid w:val="007A6758"/>
    <w:rsid w:val="007A6875"/>
    <w:rsid w:val="007A7804"/>
    <w:rsid w:val="007A7A29"/>
    <w:rsid w:val="007A7D9B"/>
    <w:rsid w:val="007B09BB"/>
    <w:rsid w:val="007B0D30"/>
    <w:rsid w:val="007B1C5A"/>
    <w:rsid w:val="007B2725"/>
    <w:rsid w:val="007B2972"/>
    <w:rsid w:val="007B30B2"/>
    <w:rsid w:val="007B32A7"/>
    <w:rsid w:val="007B3622"/>
    <w:rsid w:val="007B3E19"/>
    <w:rsid w:val="007B4148"/>
    <w:rsid w:val="007B5632"/>
    <w:rsid w:val="007B6654"/>
    <w:rsid w:val="007B67CC"/>
    <w:rsid w:val="007B72B1"/>
    <w:rsid w:val="007C011D"/>
    <w:rsid w:val="007C0217"/>
    <w:rsid w:val="007C02E9"/>
    <w:rsid w:val="007C05B0"/>
    <w:rsid w:val="007C0BCE"/>
    <w:rsid w:val="007C116C"/>
    <w:rsid w:val="007C21BE"/>
    <w:rsid w:val="007C2E55"/>
    <w:rsid w:val="007C2F50"/>
    <w:rsid w:val="007C318F"/>
    <w:rsid w:val="007C3311"/>
    <w:rsid w:val="007C3ECD"/>
    <w:rsid w:val="007C4865"/>
    <w:rsid w:val="007C4C95"/>
    <w:rsid w:val="007C4E47"/>
    <w:rsid w:val="007C56D7"/>
    <w:rsid w:val="007C6D59"/>
    <w:rsid w:val="007D0BE0"/>
    <w:rsid w:val="007D0C1D"/>
    <w:rsid w:val="007D1041"/>
    <w:rsid w:val="007D1365"/>
    <w:rsid w:val="007D16C7"/>
    <w:rsid w:val="007D186C"/>
    <w:rsid w:val="007D1AD1"/>
    <w:rsid w:val="007D21F2"/>
    <w:rsid w:val="007D267E"/>
    <w:rsid w:val="007D28EC"/>
    <w:rsid w:val="007D3229"/>
    <w:rsid w:val="007D3877"/>
    <w:rsid w:val="007D3979"/>
    <w:rsid w:val="007D4C86"/>
    <w:rsid w:val="007D5201"/>
    <w:rsid w:val="007D58E2"/>
    <w:rsid w:val="007D6248"/>
    <w:rsid w:val="007D6356"/>
    <w:rsid w:val="007D6A89"/>
    <w:rsid w:val="007D729C"/>
    <w:rsid w:val="007E1820"/>
    <w:rsid w:val="007E1A82"/>
    <w:rsid w:val="007E1CC2"/>
    <w:rsid w:val="007E219E"/>
    <w:rsid w:val="007E2209"/>
    <w:rsid w:val="007E275C"/>
    <w:rsid w:val="007E2F10"/>
    <w:rsid w:val="007E34B5"/>
    <w:rsid w:val="007E37FF"/>
    <w:rsid w:val="007E3DC8"/>
    <w:rsid w:val="007E42C4"/>
    <w:rsid w:val="007E45B6"/>
    <w:rsid w:val="007F0284"/>
    <w:rsid w:val="007F058A"/>
    <w:rsid w:val="007F07C6"/>
    <w:rsid w:val="007F14A0"/>
    <w:rsid w:val="007F1530"/>
    <w:rsid w:val="007F15CC"/>
    <w:rsid w:val="007F1A9F"/>
    <w:rsid w:val="007F211E"/>
    <w:rsid w:val="007F2F89"/>
    <w:rsid w:val="007F343C"/>
    <w:rsid w:val="007F3B4A"/>
    <w:rsid w:val="007F4B97"/>
    <w:rsid w:val="007F4C6B"/>
    <w:rsid w:val="007F5001"/>
    <w:rsid w:val="007F6271"/>
    <w:rsid w:val="007F67BB"/>
    <w:rsid w:val="007F67D8"/>
    <w:rsid w:val="007F6C9C"/>
    <w:rsid w:val="007F77C7"/>
    <w:rsid w:val="007F7D04"/>
    <w:rsid w:val="00800178"/>
    <w:rsid w:val="0080028E"/>
    <w:rsid w:val="008007F4"/>
    <w:rsid w:val="0080253B"/>
    <w:rsid w:val="0080349E"/>
    <w:rsid w:val="008041F7"/>
    <w:rsid w:val="00804559"/>
    <w:rsid w:val="00804EA5"/>
    <w:rsid w:val="00805155"/>
    <w:rsid w:val="00805444"/>
    <w:rsid w:val="0080544C"/>
    <w:rsid w:val="00806591"/>
    <w:rsid w:val="00806A42"/>
    <w:rsid w:val="00807342"/>
    <w:rsid w:val="00807634"/>
    <w:rsid w:val="00807A1B"/>
    <w:rsid w:val="0081006E"/>
    <w:rsid w:val="00810DF8"/>
    <w:rsid w:val="00810F3F"/>
    <w:rsid w:val="008118B1"/>
    <w:rsid w:val="008118D4"/>
    <w:rsid w:val="00811D6C"/>
    <w:rsid w:val="00811E95"/>
    <w:rsid w:val="00811EF4"/>
    <w:rsid w:val="00812754"/>
    <w:rsid w:val="00812A23"/>
    <w:rsid w:val="00812AC8"/>
    <w:rsid w:val="00813385"/>
    <w:rsid w:val="008137DB"/>
    <w:rsid w:val="00814437"/>
    <w:rsid w:val="008158E9"/>
    <w:rsid w:val="00815E2C"/>
    <w:rsid w:val="00816A8A"/>
    <w:rsid w:val="00816DA9"/>
    <w:rsid w:val="008176D8"/>
    <w:rsid w:val="00820559"/>
    <w:rsid w:val="00820AA7"/>
    <w:rsid w:val="00820B73"/>
    <w:rsid w:val="00820C6F"/>
    <w:rsid w:val="00821B35"/>
    <w:rsid w:val="00821F2C"/>
    <w:rsid w:val="00822398"/>
    <w:rsid w:val="00822625"/>
    <w:rsid w:val="00822628"/>
    <w:rsid w:val="008231F5"/>
    <w:rsid w:val="0082370A"/>
    <w:rsid w:val="00823EE1"/>
    <w:rsid w:val="008241BE"/>
    <w:rsid w:val="00824993"/>
    <w:rsid w:val="008250A7"/>
    <w:rsid w:val="00825255"/>
    <w:rsid w:val="008253C2"/>
    <w:rsid w:val="00827437"/>
    <w:rsid w:val="00827A00"/>
    <w:rsid w:val="008314AE"/>
    <w:rsid w:val="00831CF1"/>
    <w:rsid w:val="00831D39"/>
    <w:rsid w:val="00832932"/>
    <w:rsid w:val="00832AE3"/>
    <w:rsid w:val="00832EEF"/>
    <w:rsid w:val="0083301D"/>
    <w:rsid w:val="008330C5"/>
    <w:rsid w:val="0083391D"/>
    <w:rsid w:val="00833BF7"/>
    <w:rsid w:val="00833C7E"/>
    <w:rsid w:val="00834715"/>
    <w:rsid w:val="008353A7"/>
    <w:rsid w:val="00835CFB"/>
    <w:rsid w:val="0083630B"/>
    <w:rsid w:val="00836CDA"/>
    <w:rsid w:val="00840240"/>
    <w:rsid w:val="00840694"/>
    <w:rsid w:val="00840F09"/>
    <w:rsid w:val="00841DD9"/>
    <w:rsid w:val="00841EEB"/>
    <w:rsid w:val="008421F3"/>
    <w:rsid w:val="00842348"/>
    <w:rsid w:val="008424B9"/>
    <w:rsid w:val="0084309F"/>
    <w:rsid w:val="00843798"/>
    <w:rsid w:val="00843A58"/>
    <w:rsid w:val="00844642"/>
    <w:rsid w:val="0084509C"/>
    <w:rsid w:val="008459A2"/>
    <w:rsid w:val="00845C59"/>
    <w:rsid w:val="00845E2A"/>
    <w:rsid w:val="00847092"/>
    <w:rsid w:val="00847206"/>
    <w:rsid w:val="00847217"/>
    <w:rsid w:val="00847AB6"/>
    <w:rsid w:val="008502CD"/>
    <w:rsid w:val="008505A2"/>
    <w:rsid w:val="00850943"/>
    <w:rsid w:val="00850C7D"/>
    <w:rsid w:val="0085197B"/>
    <w:rsid w:val="00851CC6"/>
    <w:rsid w:val="00851F22"/>
    <w:rsid w:val="0085290C"/>
    <w:rsid w:val="008532C3"/>
    <w:rsid w:val="00853EC7"/>
    <w:rsid w:val="008546B0"/>
    <w:rsid w:val="00854A38"/>
    <w:rsid w:val="00854D4C"/>
    <w:rsid w:val="00854FA9"/>
    <w:rsid w:val="00855496"/>
    <w:rsid w:val="008558B4"/>
    <w:rsid w:val="00855E0E"/>
    <w:rsid w:val="00856094"/>
    <w:rsid w:val="00856F94"/>
    <w:rsid w:val="008570F1"/>
    <w:rsid w:val="008577FB"/>
    <w:rsid w:val="00857DB1"/>
    <w:rsid w:val="00860897"/>
    <w:rsid w:val="00860A88"/>
    <w:rsid w:val="00861633"/>
    <w:rsid w:val="00862180"/>
    <w:rsid w:val="008622EA"/>
    <w:rsid w:val="00862EC6"/>
    <w:rsid w:val="00862FC1"/>
    <w:rsid w:val="0086370C"/>
    <w:rsid w:val="00863DD5"/>
    <w:rsid w:val="00863EEA"/>
    <w:rsid w:val="00864526"/>
    <w:rsid w:val="008676B5"/>
    <w:rsid w:val="00867ECC"/>
    <w:rsid w:val="0087041A"/>
    <w:rsid w:val="00870B71"/>
    <w:rsid w:val="00871395"/>
    <w:rsid w:val="008715F0"/>
    <w:rsid w:val="008720CD"/>
    <w:rsid w:val="00872713"/>
    <w:rsid w:val="008734FC"/>
    <w:rsid w:val="0087354C"/>
    <w:rsid w:val="0087362F"/>
    <w:rsid w:val="00873698"/>
    <w:rsid w:val="008740C0"/>
    <w:rsid w:val="00874420"/>
    <w:rsid w:val="00874703"/>
    <w:rsid w:val="008756B8"/>
    <w:rsid w:val="008762AA"/>
    <w:rsid w:val="008768CD"/>
    <w:rsid w:val="00880262"/>
    <w:rsid w:val="0088070F"/>
    <w:rsid w:val="00880DF3"/>
    <w:rsid w:val="00881F77"/>
    <w:rsid w:val="00882844"/>
    <w:rsid w:val="00882C1D"/>
    <w:rsid w:val="008841F3"/>
    <w:rsid w:val="0088457D"/>
    <w:rsid w:val="00884B08"/>
    <w:rsid w:val="00885161"/>
    <w:rsid w:val="00890294"/>
    <w:rsid w:val="0089131F"/>
    <w:rsid w:val="00891622"/>
    <w:rsid w:val="00891BC8"/>
    <w:rsid w:val="00892F69"/>
    <w:rsid w:val="00893EA1"/>
    <w:rsid w:val="00894138"/>
    <w:rsid w:val="00894AE5"/>
    <w:rsid w:val="00895356"/>
    <w:rsid w:val="008956B7"/>
    <w:rsid w:val="00895EC1"/>
    <w:rsid w:val="0089646B"/>
    <w:rsid w:val="00896EB0"/>
    <w:rsid w:val="00897801"/>
    <w:rsid w:val="00897ADF"/>
    <w:rsid w:val="008A0AEF"/>
    <w:rsid w:val="008A1237"/>
    <w:rsid w:val="008A1765"/>
    <w:rsid w:val="008A1B47"/>
    <w:rsid w:val="008A249B"/>
    <w:rsid w:val="008A2527"/>
    <w:rsid w:val="008A3DF2"/>
    <w:rsid w:val="008A48E7"/>
    <w:rsid w:val="008A4BC0"/>
    <w:rsid w:val="008A4F68"/>
    <w:rsid w:val="008A55DC"/>
    <w:rsid w:val="008A6389"/>
    <w:rsid w:val="008A67FA"/>
    <w:rsid w:val="008A7FF2"/>
    <w:rsid w:val="008B06EB"/>
    <w:rsid w:val="008B0D5E"/>
    <w:rsid w:val="008B1786"/>
    <w:rsid w:val="008B1C44"/>
    <w:rsid w:val="008B252A"/>
    <w:rsid w:val="008B2C8D"/>
    <w:rsid w:val="008B2CFF"/>
    <w:rsid w:val="008B33DE"/>
    <w:rsid w:val="008B3BCB"/>
    <w:rsid w:val="008B47AD"/>
    <w:rsid w:val="008B4AA8"/>
    <w:rsid w:val="008B4FF9"/>
    <w:rsid w:val="008B51A6"/>
    <w:rsid w:val="008B5D33"/>
    <w:rsid w:val="008B6ADA"/>
    <w:rsid w:val="008B71ED"/>
    <w:rsid w:val="008B77B0"/>
    <w:rsid w:val="008C05C0"/>
    <w:rsid w:val="008C1683"/>
    <w:rsid w:val="008C1BA2"/>
    <w:rsid w:val="008C1DFB"/>
    <w:rsid w:val="008C27F9"/>
    <w:rsid w:val="008C417A"/>
    <w:rsid w:val="008C442F"/>
    <w:rsid w:val="008C552F"/>
    <w:rsid w:val="008C6097"/>
    <w:rsid w:val="008C6417"/>
    <w:rsid w:val="008C6ADD"/>
    <w:rsid w:val="008C7C70"/>
    <w:rsid w:val="008C7EFE"/>
    <w:rsid w:val="008D06A8"/>
    <w:rsid w:val="008D0F57"/>
    <w:rsid w:val="008D0FB5"/>
    <w:rsid w:val="008D17D0"/>
    <w:rsid w:val="008D25CC"/>
    <w:rsid w:val="008D2812"/>
    <w:rsid w:val="008D2B13"/>
    <w:rsid w:val="008D4572"/>
    <w:rsid w:val="008D4A96"/>
    <w:rsid w:val="008D5327"/>
    <w:rsid w:val="008D54CF"/>
    <w:rsid w:val="008D577B"/>
    <w:rsid w:val="008D5963"/>
    <w:rsid w:val="008D6896"/>
    <w:rsid w:val="008D6AE7"/>
    <w:rsid w:val="008D6F48"/>
    <w:rsid w:val="008D7166"/>
    <w:rsid w:val="008D718A"/>
    <w:rsid w:val="008D7DAD"/>
    <w:rsid w:val="008E072E"/>
    <w:rsid w:val="008E0E27"/>
    <w:rsid w:val="008E121C"/>
    <w:rsid w:val="008E15CF"/>
    <w:rsid w:val="008E24F6"/>
    <w:rsid w:val="008E30E3"/>
    <w:rsid w:val="008E54D5"/>
    <w:rsid w:val="008E5809"/>
    <w:rsid w:val="008E665B"/>
    <w:rsid w:val="008E6829"/>
    <w:rsid w:val="008E6BB8"/>
    <w:rsid w:val="008E6DBC"/>
    <w:rsid w:val="008E74A8"/>
    <w:rsid w:val="008E7CEB"/>
    <w:rsid w:val="008E7EF4"/>
    <w:rsid w:val="008F0B82"/>
    <w:rsid w:val="008F1A82"/>
    <w:rsid w:val="008F2116"/>
    <w:rsid w:val="008F21B3"/>
    <w:rsid w:val="008F2604"/>
    <w:rsid w:val="008F369A"/>
    <w:rsid w:val="008F37D7"/>
    <w:rsid w:val="008F3853"/>
    <w:rsid w:val="008F3EB3"/>
    <w:rsid w:val="008F43E2"/>
    <w:rsid w:val="008F494D"/>
    <w:rsid w:val="008F4C0C"/>
    <w:rsid w:val="008F4DCB"/>
    <w:rsid w:val="008F5E59"/>
    <w:rsid w:val="008F63DA"/>
    <w:rsid w:val="008F6528"/>
    <w:rsid w:val="008F7AF1"/>
    <w:rsid w:val="008F7F31"/>
    <w:rsid w:val="009003D2"/>
    <w:rsid w:val="009018FC"/>
    <w:rsid w:val="00902451"/>
    <w:rsid w:val="009035EC"/>
    <w:rsid w:val="00903619"/>
    <w:rsid w:val="00903B95"/>
    <w:rsid w:val="00903FED"/>
    <w:rsid w:val="00904728"/>
    <w:rsid w:val="00904CE3"/>
    <w:rsid w:val="009054C0"/>
    <w:rsid w:val="00905AE4"/>
    <w:rsid w:val="009065EF"/>
    <w:rsid w:val="009067B6"/>
    <w:rsid w:val="009069BA"/>
    <w:rsid w:val="00907DC9"/>
    <w:rsid w:val="00910E8E"/>
    <w:rsid w:val="009110E8"/>
    <w:rsid w:val="00911E20"/>
    <w:rsid w:val="0091284B"/>
    <w:rsid w:val="00913135"/>
    <w:rsid w:val="00913FAC"/>
    <w:rsid w:val="0091407F"/>
    <w:rsid w:val="0091463C"/>
    <w:rsid w:val="00914E26"/>
    <w:rsid w:val="009151E2"/>
    <w:rsid w:val="009153F4"/>
    <w:rsid w:val="00915516"/>
    <w:rsid w:val="009164D1"/>
    <w:rsid w:val="00916DDB"/>
    <w:rsid w:val="00916FB1"/>
    <w:rsid w:val="00917711"/>
    <w:rsid w:val="00917964"/>
    <w:rsid w:val="0092050A"/>
    <w:rsid w:val="009205EB"/>
    <w:rsid w:val="00920838"/>
    <w:rsid w:val="00920F87"/>
    <w:rsid w:val="009233D2"/>
    <w:rsid w:val="00923801"/>
    <w:rsid w:val="00923B0B"/>
    <w:rsid w:val="00923B9B"/>
    <w:rsid w:val="00924347"/>
    <w:rsid w:val="009246AF"/>
    <w:rsid w:val="00924C4D"/>
    <w:rsid w:val="00925ACF"/>
    <w:rsid w:val="00925B48"/>
    <w:rsid w:val="00926B60"/>
    <w:rsid w:val="0093041E"/>
    <w:rsid w:val="009307A9"/>
    <w:rsid w:val="00931160"/>
    <w:rsid w:val="0093118A"/>
    <w:rsid w:val="00931848"/>
    <w:rsid w:val="009318DF"/>
    <w:rsid w:val="00931F76"/>
    <w:rsid w:val="00932AB9"/>
    <w:rsid w:val="009338F8"/>
    <w:rsid w:val="00933EC2"/>
    <w:rsid w:val="0093456D"/>
    <w:rsid w:val="00934FAE"/>
    <w:rsid w:val="009365D9"/>
    <w:rsid w:val="00936AC1"/>
    <w:rsid w:val="0093797C"/>
    <w:rsid w:val="009403BE"/>
    <w:rsid w:val="00941262"/>
    <w:rsid w:val="00941AB1"/>
    <w:rsid w:val="00942F23"/>
    <w:rsid w:val="0094404C"/>
    <w:rsid w:val="009444F5"/>
    <w:rsid w:val="00944809"/>
    <w:rsid w:val="009459C3"/>
    <w:rsid w:val="00945CEC"/>
    <w:rsid w:val="00945F3D"/>
    <w:rsid w:val="009474DF"/>
    <w:rsid w:val="00947944"/>
    <w:rsid w:val="00947F1D"/>
    <w:rsid w:val="009503F2"/>
    <w:rsid w:val="00950793"/>
    <w:rsid w:val="009507D5"/>
    <w:rsid w:val="009509D4"/>
    <w:rsid w:val="0095159E"/>
    <w:rsid w:val="00952694"/>
    <w:rsid w:val="00952FB4"/>
    <w:rsid w:val="009531C5"/>
    <w:rsid w:val="009537D1"/>
    <w:rsid w:val="00953D4F"/>
    <w:rsid w:val="0095412C"/>
    <w:rsid w:val="00954243"/>
    <w:rsid w:val="00955197"/>
    <w:rsid w:val="00956B46"/>
    <w:rsid w:val="0095783C"/>
    <w:rsid w:val="00957DEF"/>
    <w:rsid w:val="0096016B"/>
    <w:rsid w:val="00960874"/>
    <w:rsid w:val="00961E94"/>
    <w:rsid w:val="0096229B"/>
    <w:rsid w:val="0096230C"/>
    <w:rsid w:val="0096347C"/>
    <w:rsid w:val="009648B3"/>
    <w:rsid w:val="009651F0"/>
    <w:rsid w:val="009652F0"/>
    <w:rsid w:val="00965B71"/>
    <w:rsid w:val="00966137"/>
    <w:rsid w:val="00966388"/>
    <w:rsid w:val="009665DA"/>
    <w:rsid w:val="0096718E"/>
    <w:rsid w:val="009678E6"/>
    <w:rsid w:val="00967F0A"/>
    <w:rsid w:val="009701E8"/>
    <w:rsid w:val="0097082B"/>
    <w:rsid w:val="00970F70"/>
    <w:rsid w:val="00970FC6"/>
    <w:rsid w:val="0097204E"/>
    <w:rsid w:val="0097303C"/>
    <w:rsid w:val="00974017"/>
    <w:rsid w:val="00974338"/>
    <w:rsid w:val="00975EDA"/>
    <w:rsid w:val="009762F1"/>
    <w:rsid w:val="00976861"/>
    <w:rsid w:val="00976B3C"/>
    <w:rsid w:val="009800A9"/>
    <w:rsid w:val="00980FA5"/>
    <w:rsid w:val="00981539"/>
    <w:rsid w:val="00983341"/>
    <w:rsid w:val="00983AA2"/>
    <w:rsid w:val="00984784"/>
    <w:rsid w:val="0098484B"/>
    <w:rsid w:val="00985644"/>
    <w:rsid w:val="00985926"/>
    <w:rsid w:val="0098633E"/>
    <w:rsid w:val="0098688C"/>
    <w:rsid w:val="009874C9"/>
    <w:rsid w:val="00987689"/>
    <w:rsid w:val="00990181"/>
    <w:rsid w:val="00990216"/>
    <w:rsid w:val="009909A2"/>
    <w:rsid w:val="009919B9"/>
    <w:rsid w:val="0099200A"/>
    <w:rsid w:val="00992D08"/>
    <w:rsid w:val="00992E56"/>
    <w:rsid w:val="00993903"/>
    <w:rsid w:val="00994256"/>
    <w:rsid w:val="00995A02"/>
    <w:rsid w:val="009966CD"/>
    <w:rsid w:val="00996730"/>
    <w:rsid w:val="0099702F"/>
    <w:rsid w:val="009971B6"/>
    <w:rsid w:val="009972A2"/>
    <w:rsid w:val="009979DC"/>
    <w:rsid w:val="00997D83"/>
    <w:rsid w:val="009A07FD"/>
    <w:rsid w:val="009A11BA"/>
    <w:rsid w:val="009A178D"/>
    <w:rsid w:val="009A19B3"/>
    <w:rsid w:val="009A1AFC"/>
    <w:rsid w:val="009A1E35"/>
    <w:rsid w:val="009A225A"/>
    <w:rsid w:val="009A2800"/>
    <w:rsid w:val="009A2DF4"/>
    <w:rsid w:val="009A35C3"/>
    <w:rsid w:val="009A3B8D"/>
    <w:rsid w:val="009A5763"/>
    <w:rsid w:val="009A5794"/>
    <w:rsid w:val="009A635F"/>
    <w:rsid w:val="009A6447"/>
    <w:rsid w:val="009A6ECA"/>
    <w:rsid w:val="009A729F"/>
    <w:rsid w:val="009A7438"/>
    <w:rsid w:val="009B03AD"/>
    <w:rsid w:val="009B04FC"/>
    <w:rsid w:val="009B0ABA"/>
    <w:rsid w:val="009B0BC3"/>
    <w:rsid w:val="009B12E6"/>
    <w:rsid w:val="009B15C2"/>
    <w:rsid w:val="009B252D"/>
    <w:rsid w:val="009B2CF1"/>
    <w:rsid w:val="009B37E9"/>
    <w:rsid w:val="009B40FA"/>
    <w:rsid w:val="009B4BD5"/>
    <w:rsid w:val="009B670A"/>
    <w:rsid w:val="009B67B3"/>
    <w:rsid w:val="009B79F4"/>
    <w:rsid w:val="009C03E5"/>
    <w:rsid w:val="009C1FF6"/>
    <w:rsid w:val="009C1FFC"/>
    <w:rsid w:val="009C3D1B"/>
    <w:rsid w:val="009C3D7A"/>
    <w:rsid w:val="009C4C1C"/>
    <w:rsid w:val="009C5072"/>
    <w:rsid w:val="009C6783"/>
    <w:rsid w:val="009C69C4"/>
    <w:rsid w:val="009C6FD2"/>
    <w:rsid w:val="009C76D0"/>
    <w:rsid w:val="009C7DED"/>
    <w:rsid w:val="009D011D"/>
    <w:rsid w:val="009D02C5"/>
    <w:rsid w:val="009D0ACB"/>
    <w:rsid w:val="009D0CE0"/>
    <w:rsid w:val="009D2A7B"/>
    <w:rsid w:val="009D3762"/>
    <w:rsid w:val="009D39C0"/>
    <w:rsid w:val="009D415A"/>
    <w:rsid w:val="009D5700"/>
    <w:rsid w:val="009D5E28"/>
    <w:rsid w:val="009D7BF5"/>
    <w:rsid w:val="009D7E92"/>
    <w:rsid w:val="009E0469"/>
    <w:rsid w:val="009E06EA"/>
    <w:rsid w:val="009E1EBE"/>
    <w:rsid w:val="009E2223"/>
    <w:rsid w:val="009E2A35"/>
    <w:rsid w:val="009E2A81"/>
    <w:rsid w:val="009E3270"/>
    <w:rsid w:val="009E3429"/>
    <w:rsid w:val="009E3BB3"/>
    <w:rsid w:val="009E3BFC"/>
    <w:rsid w:val="009E470E"/>
    <w:rsid w:val="009E5212"/>
    <w:rsid w:val="009E6066"/>
    <w:rsid w:val="009E6CBC"/>
    <w:rsid w:val="009E7174"/>
    <w:rsid w:val="009E7668"/>
    <w:rsid w:val="009F02F4"/>
    <w:rsid w:val="009F0721"/>
    <w:rsid w:val="009F0A0D"/>
    <w:rsid w:val="009F0D0A"/>
    <w:rsid w:val="009F444F"/>
    <w:rsid w:val="009F5772"/>
    <w:rsid w:val="009F5C05"/>
    <w:rsid w:val="009F5E38"/>
    <w:rsid w:val="009F6150"/>
    <w:rsid w:val="009F6A65"/>
    <w:rsid w:val="009F6BD4"/>
    <w:rsid w:val="009F6C77"/>
    <w:rsid w:val="009F6CAF"/>
    <w:rsid w:val="009F75D5"/>
    <w:rsid w:val="00A00554"/>
    <w:rsid w:val="00A01063"/>
    <w:rsid w:val="00A0189A"/>
    <w:rsid w:val="00A021FF"/>
    <w:rsid w:val="00A03037"/>
    <w:rsid w:val="00A03512"/>
    <w:rsid w:val="00A03B87"/>
    <w:rsid w:val="00A04D58"/>
    <w:rsid w:val="00A05229"/>
    <w:rsid w:val="00A05287"/>
    <w:rsid w:val="00A054D7"/>
    <w:rsid w:val="00A05548"/>
    <w:rsid w:val="00A06A96"/>
    <w:rsid w:val="00A07F7E"/>
    <w:rsid w:val="00A10F9F"/>
    <w:rsid w:val="00A10FA4"/>
    <w:rsid w:val="00A11BF9"/>
    <w:rsid w:val="00A12068"/>
    <w:rsid w:val="00A12176"/>
    <w:rsid w:val="00A125FC"/>
    <w:rsid w:val="00A12B45"/>
    <w:rsid w:val="00A138C6"/>
    <w:rsid w:val="00A13B3F"/>
    <w:rsid w:val="00A14466"/>
    <w:rsid w:val="00A147AF"/>
    <w:rsid w:val="00A14AEB"/>
    <w:rsid w:val="00A1514D"/>
    <w:rsid w:val="00A15CA6"/>
    <w:rsid w:val="00A15D36"/>
    <w:rsid w:val="00A16E0F"/>
    <w:rsid w:val="00A1729C"/>
    <w:rsid w:val="00A179E7"/>
    <w:rsid w:val="00A17A7F"/>
    <w:rsid w:val="00A17A89"/>
    <w:rsid w:val="00A20500"/>
    <w:rsid w:val="00A20C88"/>
    <w:rsid w:val="00A20DCF"/>
    <w:rsid w:val="00A215BF"/>
    <w:rsid w:val="00A22189"/>
    <w:rsid w:val="00A223DD"/>
    <w:rsid w:val="00A22B8E"/>
    <w:rsid w:val="00A22E4E"/>
    <w:rsid w:val="00A234B2"/>
    <w:rsid w:val="00A23DD1"/>
    <w:rsid w:val="00A24B61"/>
    <w:rsid w:val="00A257DA"/>
    <w:rsid w:val="00A27A62"/>
    <w:rsid w:val="00A305B9"/>
    <w:rsid w:val="00A306BB"/>
    <w:rsid w:val="00A311E7"/>
    <w:rsid w:val="00A32A76"/>
    <w:rsid w:val="00A3424C"/>
    <w:rsid w:val="00A3430C"/>
    <w:rsid w:val="00A347C7"/>
    <w:rsid w:val="00A3537C"/>
    <w:rsid w:val="00A35633"/>
    <w:rsid w:val="00A358F8"/>
    <w:rsid w:val="00A35BE1"/>
    <w:rsid w:val="00A36320"/>
    <w:rsid w:val="00A37FED"/>
    <w:rsid w:val="00A4009F"/>
    <w:rsid w:val="00A403D2"/>
    <w:rsid w:val="00A40625"/>
    <w:rsid w:val="00A40E95"/>
    <w:rsid w:val="00A41140"/>
    <w:rsid w:val="00A416DE"/>
    <w:rsid w:val="00A41A9A"/>
    <w:rsid w:val="00A41CD0"/>
    <w:rsid w:val="00A420FC"/>
    <w:rsid w:val="00A4358E"/>
    <w:rsid w:val="00A43BD4"/>
    <w:rsid w:val="00A44049"/>
    <w:rsid w:val="00A4497B"/>
    <w:rsid w:val="00A44990"/>
    <w:rsid w:val="00A45067"/>
    <w:rsid w:val="00A45BC6"/>
    <w:rsid w:val="00A45C89"/>
    <w:rsid w:val="00A471EE"/>
    <w:rsid w:val="00A4743C"/>
    <w:rsid w:val="00A47E64"/>
    <w:rsid w:val="00A50180"/>
    <w:rsid w:val="00A50391"/>
    <w:rsid w:val="00A505B2"/>
    <w:rsid w:val="00A50720"/>
    <w:rsid w:val="00A51C48"/>
    <w:rsid w:val="00A5257F"/>
    <w:rsid w:val="00A532DD"/>
    <w:rsid w:val="00A543F9"/>
    <w:rsid w:val="00A5577E"/>
    <w:rsid w:val="00A55882"/>
    <w:rsid w:val="00A57A67"/>
    <w:rsid w:val="00A57AB9"/>
    <w:rsid w:val="00A60435"/>
    <w:rsid w:val="00A6062C"/>
    <w:rsid w:val="00A60829"/>
    <w:rsid w:val="00A609B4"/>
    <w:rsid w:val="00A6150F"/>
    <w:rsid w:val="00A6174F"/>
    <w:rsid w:val="00A6188F"/>
    <w:rsid w:val="00A61983"/>
    <w:rsid w:val="00A61ADC"/>
    <w:rsid w:val="00A62203"/>
    <w:rsid w:val="00A627AB"/>
    <w:rsid w:val="00A63166"/>
    <w:rsid w:val="00A6469C"/>
    <w:rsid w:val="00A65358"/>
    <w:rsid w:val="00A668D8"/>
    <w:rsid w:val="00A67339"/>
    <w:rsid w:val="00A70410"/>
    <w:rsid w:val="00A71E75"/>
    <w:rsid w:val="00A74267"/>
    <w:rsid w:val="00A75C62"/>
    <w:rsid w:val="00A76431"/>
    <w:rsid w:val="00A773B5"/>
    <w:rsid w:val="00A77E08"/>
    <w:rsid w:val="00A77F32"/>
    <w:rsid w:val="00A8026D"/>
    <w:rsid w:val="00A808B1"/>
    <w:rsid w:val="00A81A14"/>
    <w:rsid w:val="00A81C0A"/>
    <w:rsid w:val="00A822CB"/>
    <w:rsid w:val="00A82D0D"/>
    <w:rsid w:val="00A838D8"/>
    <w:rsid w:val="00A83AD0"/>
    <w:rsid w:val="00A84006"/>
    <w:rsid w:val="00A842D8"/>
    <w:rsid w:val="00A85B01"/>
    <w:rsid w:val="00A85FB7"/>
    <w:rsid w:val="00A86211"/>
    <w:rsid w:val="00A872B5"/>
    <w:rsid w:val="00A87346"/>
    <w:rsid w:val="00A9018A"/>
    <w:rsid w:val="00A90E03"/>
    <w:rsid w:val="00A918B5"/>
    <w:rsid w:val="00A918F1"/>
    <w:rsid w:val="00A928ED"/>
    <w:rsid w:val="00A931FA"/>
    <w:rsid w:val="00A9351D"/>
    <w:rsid w:val="00A93C23"/>
    <w:rsid w:val="00A93F83"/>
    <w:rsid w:val="00A941C9"/>
    <w:rsid w:val="00A96BE5"/>
    <w:rsid w:val="00A96C45"/>
    <w:rsid w:val="00A974BB"/>
    <w:rsid w:val="00A978E6"/>
    <w:rsid w:val="00A97948"/>
    <w:rsid w:val="00AA0253"/>
    <w:rsid w:val="00AA0836"/>
    <w:rsid w:val="00AA086D"/>
    <w:rsid w:val="00AA131E"/>
    <w:rsid w:val="00AA19C3"/>
    <w:rsid w:val="00AA243E"/>
    <w:rsid w:val="00AA28F3"/>
    <w:rsid w:val="00AA37BA"/>
    <w:rsid w:val="00AA3C69"/>
    <w:rsid w:val="00AA3D8D"/>
    <w:rsid w:val="00AA4600"/>
    <w:rsid w:val="00AA46E3"/>
    <w:rsid w:val="00AA5259"/>
    <w:rsid w:val="00AA54B7"/>
    <w:rsid w:val="00AA68F1"/>
    <w:rsid w:val="00AA69AE"/>
    <w:rsid w:val="00AA69D5"/>
    <w:rsid w:val="00AA73BC"/>
    <w:rsid w:val="00AA750F"/>
    <w:rsid w:val="00AB0B98"/>
    <w:rsid w:val="00AB105A"/>
    <w:rsid w:val="00AB3DBD"/>
    <w:rsid w:val="00AB440A"/>
    <w:rsid w:val="00AB471A"/>
    <w:rsid w:val="00AB4792"/>
    <w:rsid w:val="00AB62CF"/>
    <w:rsid w:val="00AB6457"/>
    <w:rsid w:val="00AB6654"/>
    <w:rsid w:val="00AB67CF"/>
    <w:rsid w:val="00AB6BD1"/>
    <w:rsid w:val="00AB7810"/>
    <w:rsid w:val="00AB7996"/>
    <w:rsid w:val="00AB7A25"/>
    <w:rsid w:val="00AC068A"/>
    <w:rsid w:val="00AC0BDC"/>
    <w:rsid w:val="00AC0E3E"/>
    <w:rsid w:val="00AC0F7F"/>
    <w:rsid w:val="00AC113E"/>
    <w:rsid w:val="00AC1A3F"/>
    <w:rsid w:val="00AC1EB3"/>
    <w:rsid w:val="00AC29AC"/>
    <w:rsid w:val="00AC37CD"/>
    <w:rsid w:val="00AC39E3"/>
    <w:rsid w:val="00AC3BAB"/>
    <w:rsid w:val="00AC4413"/>
    <w:rsid w:val="00AC442C"/>
    <w:rsid w:val="00AC447D"/>
    <w:rsid w:val="00AC482A"/>
    <w:rsid w:val="00AC4B29"/>
    <w:rsid w:val="00AC4F4F"/>
    <w:rsid w:val="00AC5F84"/>
    <w:rsid w:val="00AC6009"/>
    <w:rsid w:val="00AC6409"/>
    <w:rsid w:val="00AC64FA"/>
    <w:rsid w:val="00AC6A39"/>
    <w:rsid w:val="00AC6A45"/>
    <w:rsid w:val="00AC7CFA"/>
    <w:rsid w:val="00AD0020"/>
    <w:rsid w:val="00AD06A0"/>
    <w:rsid w:val="00AD1D16"/>
    <w:rsid w:val="00AD204F"/>
    <w:rsid w:val="00AD21F3"/>
    <w:rsid w:val="00AD22F5"/>
    <w:rsid w:val="00AD2A60"/>
    <w:rsid w:val="00AD318B"/>
    <w:rsid w:val="00AD3274"/>
    <w:rsid w:val="00AD342B"/>
    <w:rsid w:val="00AD413A"/>
    <w:rsid w:val="00AD44C4"/>
    <w:rsid w:val="00AD4D4E"/>
    <w:rsid w:val="00AD5260"/>
    <w:rsid w:val="00AD5267"/>
    <w:rsid w:val="00AD5705"/>
    <w:rsid w:val="00AD5C48"/>
    <w:rsid w:val="00AD5DB6"/>
    <w:rsid w:val="00AD70D1"/>
    <w:rsid w:val="00AD72E1"/>
    <w:rsid w:val="00AD7E55"/>
    <w:rsid w:val="00AE023A"/>
    <w:rsid w:val="00AE1993"/>
    <w:rsid w:val="00AE1BDA"/>
    <w:rsid w:val="00AE1CA8"/>
    <w:rsid w:val="00AE1F42"/>
    <w:rsid w:val="00AE308A"/>
    <w:rsid w:val="00AE3346"/>
    <w:rsid w:val="00AE36D3"/>
    <w:rsid w:val="00AE4076"/>
    <w:rsid w:val="00AE420B"/>
    <w:rsid w:val="00AE4889"/>
    <w:rsid w:val="00AE502A"/>
    <w:rsid w:val="00AE5B50"/>
    <w:rsid w:val="00AE6015"/>
    <w:rsid w:val="00AE6324"/>
    <w:rsid w:val="00AE6904"/>
    <w:rsid w:val="00AE6E1A"/>
    <w:rsid w:val="00AE7250"/>
    <w:rsid w:val="00AE7AA7"/>
    <w:rsid w:val="00AE7C70"/>
    <w:rsid w:val="00AF02A7"/>
    <w:rsid w:val="00AF033B"/>
    <w:rsid w:val="00AF197E"/>
    <w:rsid w:val="00AF298E"/>
    <w:rsid w:val="00AF33DD"/>
    <w:rsid w:val="00AF3802"/>
    <w:rsid w:val="00AF4064"/>
    <w:rsid w:val="00AF4405"/>
    <w:rsid w:val="00AF47DF"/>
    <w:rsid w:val="00AF5C16"/>
    <w:rsid w:val="00AF66F2"/>
    <w:rsid w:val="00AF6AA3"/>
    <w:rsid w:val="00AF7528"/>
    <w:rsid w:val="00AF7849"/>
    <w:rsid w:val="00AF79B9"/>
    <w:rsid w:val="00AF7D0F"/>
    <w:rsid w:val="00B000C4"/>
    <w:rsid w:val="00B00278"/>
    <w:rsid w:val="00B00606"/>
    <w:rsid w:val="00B00A13"/>
    <w:rsid w:val="00B00E69"/>
    <w:rsid w:val="00B01A13"/>
    <w:rsid w:val="00B02033"/>
    <w:rsid w:val="00B0216B"/>
    <w:rsid w:val="00B026A3"/>
    <w:rsid w:val="00B02D8F"/>
    <w:rsid w:val="00B03633"/>
    <w:rsid w:val="00B03FD0"/>
    <w:rsid w:val="00B049E5"/>
    <w:rsid w:val="00B04AD4"/>
    <w:rsid w:val="00B054D9"/>
    <w:rsid w:val="00B05FF1"/>
    <w:rsid w:val="00B069B9"/>
    <w:rsid w:val="00B07088"/>
    <w:rsid w:val="00B07C30"/>
    <w:rsid w:val="00B103AF"/>
    <w:rsid w:val="00B10520"/>
    <w:rsid w:val="00B10FC4"/>
    <w:rsid w:val="00B114E6"/>
    <w:rsid w:val="00B11C01"/>
    <w:rsid w:val="00B1334E"/>
    <w:rsid w:val="00B145B7"/>
    <w:rsid w:val="00B1535C"/>
    <w:rsid w:val="00B15583"/>
    <w:rsid w:val="00B159E3"/>
    <w:rsid w:val="00B15A47"/>
    <w:rsid w:val="00B15DE9"/>
    <w:rsid w:val="00B163E6"/>
    <w:rsid w:val="00B16802"/>
    <w:rsid w:val="00B16DCF"/>
    <w:rsid w:val="00B171B3"/>
    <w:rsid w:val="00B20653"/>
    <w:rsid w:val="00B20758"/>
    <w:rsid w:val="00B20926"/>
    <w:rsid w:val="00B20AC0"/>
    <w:rsid w:val="00B20F70"/>
    <w:rsid w:val="00B2146F"/>
    <w:rsid w:val="00B217F5"/>
    <w:rsid w:val="00B21AD6"/>
    <w:rsid w:val="00B2205D"/>
    <w:rsid w:val="00B22390"/>
    <w:rsid w:val="00B22590"/>
    <w:rsid w:val="00B23401"/>
    <w:rsid w:val="00B23937"/>
    <w:rsid w:val="00B239C9"/>
    <w:rsid w:val="00B2442C"/>
    <w:rsid w:val="00B24F90"/>
    <w:rsid w:val="00B26012"/>
    <w:rsid w:val="00B26532"/>
    <w:rsid w:val="00B277AB"/>
    <w:rsid w:val="00B304F2"/>
    <w:rsid w:val="00B305CC"/>
    <w:rsid w:val="00B30620"/>
    <w:rsid w:val="00B30849"/>
    <w:rsid w:val="00B315C4"/>
    <w:rsid w:val="00B33A57"/>
    <w:rsid w:val="00B342C2"/>
    <w:rsid w:val="00B346E5"/>
    <w:rsid w:val="00B34710"/>
    <w:rsid w:val="00B35D18"/>
    <w:rsid w:val="00B36095"/>
    <w:rsid w:val="00B3664E"/>
    <w:rsid w:val="00B36862"/>
    <w:rsid w:val="00B37155"/>
    <w:rsid w:val="00B372B3"/>
    <w:rsid w:val="00B40027"/>
    <w:rsid w:val="00B402F4"/>
    <w:rsid w:val="00B40924"/>
    <w:rsid w:val="00B4107A"/>
    <w:rsid w:val="00B410D9"/>
    <w:rsid w:val="00B41A75"/>
    <w:rsid w:val="00B420F7"/>
    <w:rsid w:val="00B42337"/>
    <w:rsid w:val="00B42654"/>
    <w:rsid w:val="00B4280E"/>
    <w:rsid w:val="00B43CA2"/>
    <w:rsid w:val="00B44B4B"/>
    <w:rsid w:val="00B45400"/>
    <w:rsid w:val="00B454CF"/>
    <w:rsid w:val="00B463DC"/>
    <w:rsid w:val="00B4649B"/>
    <w:rsid w:val="00B4766A"/>
    <w:rsid w:val="00B47BB0"/>
    <w:rsid w:val="00B500B6"/>
    <w:rsid w:val="00B50BC4"/>
    <w:rsid w:val="00B515B5"/>
    <w:rsid w:val="00B51747"/>
    <w:rsid w:val="00B51D33"/>
    <w:rsid w:val="00B523AA"/>
    <w:rsid w:val="00B530FD"/>
    <w:rsid w:val="00B53632"/>
    <w:rsid w:val="00B538C1"/>
    <w:rsid w:val="00B545DC"/>
    <w:rsid w:val="00B54CCA"/>
    <w:rsid w:val="00B5525B"/>
    <w:rsid w:val="00B553FA"/>
    <w:rsid w:val="00B55E15"/>
    <w:rsid w:val="00B56311"/>
    <w:rsid w:val="00B565E3"/>
    <w:rsid w:val="00B603CE"/>
    <w:rsid w:val="00B605F5"/>
    <w:rsid w:val="00B6135D"/>
    <w:rsid w:val="00B61F0A"/>
    <w:rsid w:val="00B63706"/>
    <w:rsid w:val="00B64032"/>
    <w:rsid w:val="00B659F2"/>
    <w:rsid w:val="00B65B55"/>
    <w:rsid w:val="00B7182B"/>
    <w:rsid w:val="00B724E5"/>
    <w:rsid w:val="00B72738"/>
    <w:rsid w:val="00B73864"/>
    <w:rsid w:val="00B73A92"/>
    <w:rsid w:val="00B73EB5"/>
    <w:rsid w:val="00B74326"/>
    <w:rsid w:val="00B74E05"/>
    <w:rsid w:val="00B764BA"/>
    <w:rsid w:val="00B76767"/>
    <w:rsid w:val="00B76BCF"/>
    <w:rsid w:val="00B76C6A"/>
    <w:rsid w:val="00B77376"/>
    <w:rsid w:val="00B77740"/>
    <w:rsid w:val="00B77934"/>
    <w:rsid w:val="00B77E52"/>
    <w:rsid w:val="00B80683"/>
    <w:rsid w:val="00B80FAA"/>
    <w:rsid w:val="00B816C1"/>
    <w:rsid w:val="00B81765"/>
    <w:rsid w:val="00B8214E"/>
    <w:rsid w:val="00B83682"/>
    <w:rsid w:val="00B83C60"/>
    <w:rsid w:val="00B856A6"/>
    <w:rsid w:val="00B857A0"/>
    <w:rsid w:val="00B85807"/>
    <w:rsid w:val="00B86AD8"/>
    <w:rsid w:val="00B86E71"/>
    <w:rsid w:val="00B87193"/>
    <w:rsid w:val="00B871EB"/>
    <w:rsid w:val="00B8740A"/>
    <w:rsid w:val="00B87C8A"/>
    <w:rsid w:val="00B87EB7"/>
    <w:rsid w:val="00B90399"/>
    <w:rsid w:val="00B90846"/>
    <w:rsid w:val="00B90A7D"/>
    <w:rsid w:val="00B91A28"/>
    <w:rsid w:val="00B92FCD"/>
    <w:rsid w:val="00B9303B"/>
    <w:rsid w:val="00B93F92"/>
    <w:rsid w:val="00B95E79"/>
    <w:rsid w:val="00B96175"/>
    <w:rsid w:val="00B96E76"/>
    <w:rsid w:val="00B974C9"/>
    <w:rsid w:val="00B978F1"/>
    <w:rsid w:val="00B97B23"/>
    <w:rsid w:val="00B97BC7"/>
    <w:rsid w:val="00BA0C94"/>
    <w:rsid w:val="00BA0D85"/>
    <w:rsid w:val="00BA1162"/>
    <w:rsid w:val="00BA1DAD"/>
    <w:rsid w:val="00BA235B"/>
    <w:rsid w:val="00BA2F8F"/>
    <w:rsid w:val="00BA30A0"/>
    <w:rsid w:val="00BA3B61"/>
    <w:rsid w:val="00BA3CD8"/>
    <w:rsid w:val="00BA5C1D"/>
    <w:rsid w:val="00BA5C9D"/>
    <w:rsid w:val="00BA5F99"/>
    <w:rsid w:val="00BA69C4"/>
    <w:rsid w:val="00BA6F37"/>
    <w:rsid w:val="00BB042C"/>
    <w:rsid w:val="00BB048C"/>
    <w:rsid w:val="00BB07A6"/>
    <w:rsid w:val="00BB0CAA"/>
    <w:rsid w:val="00BB140D"/>
    <w:rsid w:val="00BB1BDF"/>
    <w:rsid w:val="00BB1FBD"/>
    <w:rsid w:val="00BB26EE"/>
    <w:rsid w:val="00BB2E46"/>
    <w:rsid w:val="00BB319E"/>
    <w:rsid w:val="00BB337E"/>
    <w:rsid w:val="00BB362A"/>
    <w:rsid w:val="00BB390B"/>
    <w:rsid w:val="00BB3ABD"/>
    <w:rsid w:val="00BB4495"/>
    <w:rsid w:val="00BB4CE4"/>
    <w:rsid w:val="00BB52C6"/>
    <w:rsid w:val="00BB550E"/>
    <w:rsid w:val="00BB587F"/>
    <w:rsid w:val="00BB5F88"/>
    <w:rsid w:val="00BB67C1"/>
    <w:rsid w:val="00BB7B83"/>
    <w:rsid w:val="00BB7E6C"/>
    <w:rsid w:val="00BC0A53"/>
    <w:rsid w:val="00BC0FBD"/>
    <w:rsid w:val="00BC10DA"/>
    <w:rsid w:val="00BC31CD"/>
    <w:rsid w:val="00BC38DF"/>
    <w:rsid w:val="00BC3E93"/>
    <w:rsid w:val="00BC413E"/>
    <w:rsid w:val="00BC431C"/>
    <w:rsid w:val="00BC4621"/>
    <w:rsid w:val="00BC4F2B"/>
    <w:rsid w:val="00BC51C1"/>
    <w:rsid w:val="00BC53AC"/>
    <w:rsid w:val="00BC6261"/>
    <w:rsid w:val="00BC6846"/>
    <w:rsid w:val="00BC6A95"/>
    <w:rsid w:val="00BC7F51"/>
    <w:rsid w:val="00BD0258"/>
    <w:rsid w:val="00BD07F9"/>
    <w:rsid w:val="00BD1052"/>
    <w:rsid w:val="00BD157C"/>
    <w:rsid w:val="00BD25E2"/>
    <w:rsid w:val="00BD2933"/>
    <w:rsid w:val="00BD318D"/>
    <w:rsid w:val="00BD3440"/>
    <w:rsid w:val="00BD367B"/>
    <w:rsid w:val="00BD36BD"/>
    <w:rsid w:val="00BD371A"/>
    <w:rsid w:val="00BD371E"/>
    <w:rsid w:val="00BD3959"/>
    <w:rsid w:val="00BD3D1F"/>
    <w:rsid w:val="00BD543F"/>
    <w:rsid w:val="00BD6626"/>
    <w:rsid w:val="00BD685B"/>
    <w:rsid w:val="00BD6E17"/>
    <w:rsid w:val="00BD7715"/>
    <w:rsid w:val="00BD7B69"/>
    <w:rsid w:val="00BD7C50"/>
    <w:rsid w:val="00BE012D"/>
    <w:rsid w:val="00BE0653"/>
    <w:rsid w:val="00BE1248"/>
    <w:rsid w:val="00BE1C1D"/>
    <w:rsid w:val="00BE1E60"/>
    <w:rsid w:val="00BE1F03"/>
    <w:rsid w:val="00BE21C9"/>
    <w:rsid w:val="00BE2DB4"/>
    <w:rsid w:val="00BE3762"/>
    <w:rsid w:val="00BE3A94"/>
    <w:rsid w:val="00BE4010"/>
    <w:rsid w:val="00BE40BC"/>
    <w:rsid w:val="00BE4949"/>
    <w:rsid w:val="00BE5406"/>
    <w:rsid w:val="00BE594F"/>
    <w:rsid w:val="00BE6749"/>
    <w:rsid w:val="00BE7055"/>
    <w:rsid w:val="00BE70B8"/>
    <w:rsid w:val="00BE734B"/>
    <w:rsid w:val="00BE7778"/>
    <w:rsid w:val="00BF0302"/>
    <w:rsid w:val="00BF0717"/>
    <w:rsid w:val="00BF093A"/>
    <w:rsid w:val="00BF0B0C"/>
    <w:rsid w:val="00BF0C78"/>
    <w:rsid w:val="00BF125E"/>
    <w:rsid w:val="00BF13B0"/>
    <w:rsid w:val="00BF1B54"/>
    <w:rsid w:val="00BF2393"/>
    <w:rsid w:val="00BF266A"/>
    <w:rsid w:val="00BF2B2C"/>
    <w:rsid w:val="00BF39D2"/>
    <w:rsid w:val="00BF3A96"/>
    <w:rsid w:val="00BF4247"/>
    <w:rsid w:val="00BF48E1"/>
    <w:rsid w:val="00BF48FD"/>
    <w:rsid w:val="00BF4AB5"/>
    <w:rsid w:val="00BF4C78"/>
    <w:rsid w:val="00BF4C80"/>
    <w:rsid w:val="00BF6913"/>
    <w:rsid w:val="00BF7002"/>
    <w:rsid w:val="00C009A7"/>
    <w:rsid w:val="00C02809"/>
    <w:rsid w:val="00C02A45"/>
    <w:rsid w:val="00C03003"/>
    <w:rsid w:val="00C03E96"/>
    <w:rsid w:val="00C046BD"/>
    <w:rsid w:val="00C05235"/>
    <w:rsid w:val="00C05583"/>
    <w:rsid w:val="00C057A1"/>
    <w:rsid w:val="00C069ED"/>
    <w:rsid w:val="00C07B6C"/>
    <w:rsid w:val="00C07DCD"/>
    <w:rsid w:val="00C07FC9"/>
    <w:rsid w:val="00C10077"/>
    <w:rsid w:val="00C102DD"/>
    <w:rsid w:val="00C104A4"/>
    <w:rsid w:val="00C119C0"/>
    <w:rsid w:val="00C126A4"/>
    <w:rsid w:val="00C133ED"/>
    <w:rsid w:val="00C13568"/>
    <w:rsid w:val="00C13964"/>
    <w:rsid w:val="00C13B69"/>
    <w:rsid w:val="00C141C3"/>
    <w:rsid w:val="00C14EFB"/>
    <w:rsid w:val="00C15816"/>
    <w:rsid w:val="00C15D08"/>
    <w:rsid w:val="00C165F2"/>
    <w:rsid w:val="00C16F8D"/>
    <w:rsid w:val="00C17647"/>
    <w:rsid w:val="00C17832"/>
    <w:rsid w:val="00C206E8"/>
    <w:rsid w:val="00C206EE"/>
    <w:rsid w:val="00C226BD"/>
    <w:rsid w:val="00C226D0"/>
    <w:rsid w:val="00C22848"/>
    <w:rsid w:val="00C233E3"/>
    <w:rsid w:val="00C23438"/>
    <w:rsid w:val="00C235D8"/>
    <w:rsid w:val="00C23C30"/>
    <w:rsid w:val="00C23E4C"/>
    <w:rsid w:val="00C24783"/>
    <w:rsid w:val="00C24B78"/>
    <w:rsid w:val="00C250F7"/>
    <w:rsid w:val="00C26AB2"/>
    <w:rsid w:val="00C26BCC"/>
    <w:rsid w:val="00C273B1"/>
    <w:rsid w:val="00C30457"/>
    <w:rsid w:val="00C30487"/>
    <w:rsid w:val="00C30904"/>
    <w:rsid w:val="00C309B6"/>
    <w:rsid w:val="00C30B0D"/>
    <w:rsid w:val="00C31866"/>
    <w:rsid w:val="00C31E77"/>
    <w:rsid w:val="00C329D0"/>
    <w:rsid w:val="00C32F30"/>
    <w:rsid w:val="00C33817"/>
    <w:rsid w:val="00C33CED"/>
    <w:rsid w:val="00C33E91"/>
    <w:rsid w:val="00C34185"/>
    <w:rsid w:val="00C346D6"/>
    <w:rsid w:val="00C348E3"/>
    <w:rsid w:val="00C37C33"/>
    <w:rsid w:val="00C4029E"/>
    <w:rsid w:val="00C40D14"/>
    <w:rsid w:val="00C4150F"/>
    <w:rsid w:val="00C41CA7"/>
    <w:rsid w:val="00C4241B"/>
    <w:rsid w:val="00C426E8"/>
    <w:rsid w:val="00C42C29"/>
    <w:rsid w:val="00C42DE4"/>
    <w:rsid w:val="00C433F7"/>
    <w:rsid w:val="00C43832"/>
    <w:rsid w:val="00C43AC3"/>
    <w:rsid w:val="00C448C2"/>
    <w:rsid w:val="00C44DA8"/>
    <w:rsid w:val="00C45B57"/>
    <w:rsid w:val="00C45BB1"/>
    <w:rsid w:val="00C479BB"/>
    <w:rsid w:val="00C47D62"/>
    <w:rsid w:val="00C50250"/>
    <w:rsid w:val="00C509DA"/>
    <w:rsid w:val="00C514E1"/>
    <w:rsid w:val="00C52068"/>
    <w:rsid w:val="00C5270F"/>
    <w:rsid w:val="00C528EF"/>
    <w:rsid w:val="00C528FD"/>
    <w:rsid w:val="00C52985"/>
    <w:rsid w:val="00C5354E"/>
    <w:rsid w:val="00C5406C"/>
    <w:rsid w:val="00C5434F"/>
    <w:rsid w:val="00C545A6"/>
    <w:rsid w:val="00C54680"/>
    <w:rsid w:val="00C548A4"/>
    <w:rsid w:val="00C54DBA"/>
    <w:rsid w:val="00C55743"/>
    <w:rsid w:val="00C559E3"/>
    <w:rsid w:val="00C55BC0"/>
    <w:rsid w:val="00C56CCB"/>
    <w:rsid w:val="00C56F8B"/>
    <w:rsid w:val="00C601E0"/>
    <w:rsid w:val="00C60EE4"/>
    <w:rsid w:val="00C610DC"/>
    <w:rsid w:val="00C6265E"/>
    <w:rsid w:val="00C630B1"/>
    <w:rsid w:val="00C636DE"/>
    <w:rsid w:val="00C6394B"/>
    <w:rsid w:val="00C63E34"/>
    <w:rsid w:val="00C655A1"/>
    <w:rsid w:val="00C66466"/>
    <w:rsid w:val="00C67256"/>
    <w:rsid w:val="00C67A71"/>
    <w:rsid w:val="00C67C2B"/>
    <w:rsid w:val="00C67EFA"/>
    <w:rsid w:val="00C67FF1"/>
    <w:rsid w:val="00C70173"/>
    <w:rsid w:val="00C70308"/>
    <w:rsid w:val="00C70E01"/>
    <w:rsid w:val="00C70F2C"/>
    <w:rsid w:val="00C713E7"/>
    <w:rsid w:val="00C71504"/>
    <w:rsid w:val="00C716EC"/>
    <w:rsid w:val="00C72FB3"/>
    <w:rsid w:val="00C73DA1"/>
    <w:rsid w:val="00C74BEC"/>
    <w:rsid w:val="00C75343"/>
    <w:rsid w:val="00C755D7"/>
    <w:rsid w:val="00C76E5F"/>
    <w:rsid w:val="00C76ED3"/>
    <w:rsid w:val="00C77491"/>
    <w:rsid w:val="00C7786B"/>
    <w:rsid w:val="00C77D7C"/>
    <w:rsid w:val="00C77F38"/>
    <w:rsid w:val="00C817EB"/>
    <w:rsid w:val="00C81EE7"/>
    <w:rsid w:val="00C826E0"/>
    <w:rsid w:val="00C828B0"/>
    <w:rsid w:val="00C828B2"/>
    <w:rsid w:val="00C82B5F"/>
    <w:rsid w:val="00C83215"/>
    <w:rsid w:val="00C83317"/>
    <w:rsid w:val="00C839FF"/>
    <w:rsid w:val="00C84109"/>
    <w:rsid w:val="00C8446F"/>
    <w:rsid w:val="00C845B4"/>
    <w:rsid w:val="00C845E8"/>
    <w:rsid w:val="00C84764"/>
    <w:rsid w:val="00C85179"/>
    <w:rsid w:val="00C8525B"/>
    <w:rsid w:val="00C856DC"/>
    <w:rsid w:val="00C864F8"/>
    <w:rsid w:val="00C86890"/>
    <w:rsid w:val="00C86DAB"/>
    <w:rsid w:val="00C87CCF"/>
    <w:rsid w:val="00C90642"/>
    <w:rsid w:val="00C910CE"/>
    <w:rsid w:val="00C9249E"/>
    <w:rsid w:val="00C92C52"/>
    <w:rsid w:val="00C93302"/>
    <w:rsid w:val="00C9384A"/>
    <w:rsid w:val="00C93DCD"/>
    <w:rsid w:val="00C93EA5"/>
    <w:rsid w:val="00C9424F"/>
    <w:rsid w:val="00C94294"/>
    <w:rsid w:val="00C94D1E"/>
    <w:rsid w:val="00C94FD8"/>
    <w:rsid w:val="00C9516A"/>
    <w:rsid w:val="00C9595F"/>
    <w:rsid w:val="00C95A17"/>
    <w:rsid w:val="00C95B15"/>
    <w:rsid w:val="00C9615F"/>
    <w:rsid w:val="00C96882"/>
    <w:rsid w:val="00C96A24"/>
    <w:rsid w:val="00C9704E"/>
    <w:rsid w:val="00CA01BD"/>
    <w:rsid w:val="00CA15F4"/>
    <w:rsid w:val="00CA216C"/>
    <w:rsid w:val="00CA32EB"/>
    <w:rsid w:val="00CA36B4"/>
    <w:rsid w:val="00CA3790"/>
    <w:rsid w:val="00CA391B"/>
    <w:rsid w:val="00CA49A6"/>
    <w:rsid w:val="00CA4E80"/>
    <w:rsid w:val="00CA6FE6"/>
    <w:rsid w:val="00CA7D55"/>
    <w:rsid w:val="00CB0623"/>
    <w:rsid w:val="00CB0B33"/>
    <w:rsid w:val="00CB1050"/>
    <w:rsid w:val="00CB10F2"/>
    <w:rsid w:val="00CB1675"/>
    <w:rsid w:val="00CB1694"/>
    <w:rsid w:val="00CB204B"/>
    <w:rsid w:val="00CB20F3"/>
    <w:rsid w:val="00CB2190"/>
    <w:rsid w:val="00CB2671"/>
    <w:rsid w:val="00CB2A3F"/>
    <w:rsid w:val="00CB2B09"/>
    <w:rsid w:val="00CB3703"/>
    <w:rsid w:val="00CB4A78"/>
    <w:rsid w:val="00CB4C4D"/>
    <w:rsid w:val="00CB59D7"/>
    <w:rsid w:val="00CB60E7"/>
    <w:rsid w:val="00CB689A"/>
    <w:rsid w:val="00CB71E2"/>
    <w:rsid w:val="00CB788B"/>
    <w:rsid w:val="00CB78A6"/>
    <w:rsid w:val="00CC1044"/>
    <w:rsid w:val="00CC1281"/>
    <w:rsid w:val="00CC1B70"/>
    <w:rsid w:val="00CC1FB5"/>
    <w:rsid w:val="00CC205D"/>
    <w:rsid w:val="00CC2701"/>
    <w:rsid w:val="00CC36D3"/>
    <w:rsid w:val="00CC3F2A"/>
    <w:rsid w:val="00CC56D1"/>
    <w:rsid w:val="00CC5945"/>
    <w:rsid w:val="00CC68A1"/>
    <w:rsid w:val="00CC6D87"/>
    <w:rsid w:val="00CC7032"/>
    <w:rsid w:val="00CD0D8B"/>
    <w:rsid w:val="00CD12C5"/>
    <w:rsid w:val="00CD1669"/>
    <w:rsid w:val="00CD302B"/>
    <w:rsid w:val="00CD3AC0"/>
    <w:rsid w:val="00CD3CA5"/>
    <w:rsid w:val="00CD3DFD"/>
    <w:rsid w:val="00CD4C86"/>
    <w:rsid w:val="00CD5D2B"/>
    <w:rsid w:val="00CD6D7D"/>
    <w:rsid w:val="00CD6FDD"/>
    <w:rsid w:val="00CD7719"/>
    <w:rsid w:val="00CD7C7C"/>
    <w:rsid w:val="00CE1CE7"/>
    <w:rsid w:val="00CE2B29"/>
    <w:rsid w:val="00CE2D4C"/>
    <w:rsid w:val="00CE4212"/>
    <w:rsid w:val="00CE45AE"/>
    <w:rsid w:val="00CE5060"/>
    <w:rsid w:val="00CE65E5"/>
    <w:rsid w:val="00CE684E"/>
    <w:rsid w:val="00CE6E92"/>
    <w:rsid w:val="00CF030E"/>
    <w:rsid w:val="00CF046A"/>
    <w:rsid w:val="00CF08E8"/>
    <w:rsid w:val="00CF171C"/>
    <w:rsid w:val="00CF1872"/>
    <w:rsid w:val="00CF1FAE"/>
    <w:rsid w:val="00CF2334"/>
    <w:rsid w:val="00CF2B22"/>
    <w:rsid w:val="00CF313B"/>
    <w:rsid w:val="00CF3273"/>
    <w:rsid w:val="00CF3572"/>
    <w:rsid w:val="00CF39AA"/>
    <w:rsid w:val="00CF4054"/>
    <w:rsid w:val="00CF424E"/>
    <w:rsid w:val="00CF46F4"/>
    <w:rsid w:val="00CF4768"/>
    <w:rsid w:val="00CF57A7"/>
    <w:rsid w:val="00CF5847"/>
    <w:rsid w:val="00CF5E05"/>
    <w:rsid w:val="00CF611F"/>
    <w:rsid w:val="00CF63BD"/>
    <w:rsid w:val="00CF69B0"/>
    <w:rsid w:val="00CF7EE7"/>
    <w:rsid w:val="00D000B7"/>
    <w:rsid w:val="00D005B3"/>
    <w:rsid w:val="00D00A2C"/>
    <w:rsid w:val="00D01B10"/>
    <w:rsid w:val="00D01F63"/>
    <w:rsid w:val="00D02E64"/>
    <w:rsid w:val="00D02FC4"/>
    <w:rsid w:val="00D0407F"/>
    <w:rsid w:val="00D05BC9"/>
    <w:rsid w:val="00D0650E"/>
    <w:rsid w:val="00D06682"/>
    <w:rsid w:val="00D06A9C"/>
    <w:rsid w:val="00D070EF"/>
    <w:rsid w:val="00D071D0"/>
    <w:rsid w:val="00D075C5"/>
    <w:rsid w:val="00D07A59"/>
    <w:rsid w:val="00D10181"/>
    <w:rsid w:val="00D117EF"/>
    <w:rsid w:val="00D11AE4"/>
    <w:rsid w:val="00D121EA"/>
    <w:rsid w:val="00D12301"/>
    <w:rsid w:val="00D13C11"/>
    <w:rsid w:val="00D146A4"/>
    <w:rsid w:val="00D14A99"/>
    <w:rsid w:val="00D15337"/>
    <w:rsid w:val="00D1578D"/>
    <w:rsid w:val="00D15C87"/>
    <w:rsid w:val="00D16196"/>
    <w:rsid w:val="00D161F2"/>
    <w:rsid w:val="00D16293"/>
    <w:rsid w:val="00D162B5"/>
    <w:rsid w:val="00D167A9"/>
    <w:rsid w:val="00D1687D"/>
    <w:rsid w:val="00D168CF"/>
    <w:rsid w:val="00D17917"/>
    <w:rsid w:val="00D17D05"/>
    <w:rsid w:val="00D20B82"/>
    <w:rsid w:val="00D2144A"/>
    <w:rsid w:val="00D21A9F"/>
    <w:rsid w:val="00D21C67"/>
    <w:rsid w:val="00D21D3F"/>
    <w:rsid w:val="00D21FB4"/>
    <w:rsid w:val="00D21FDE"/>
    <w:rsid w:val="00D223A4"/>
    <w:rsid w:val="00D22776"/>
    <w:rsid w:val="00D22EEE"/>
    <w:rsid w:val="00D22F04"/>
    <w:rsid w:val="00D2312D"/>
    <w:rsid w:val="00D236CD"/>
    <w:rsid w:val="00D23975"/>
    <w:rsid w:val="00D25665"/>
    <w:rsid w:val="00D25999"/>
    <w:rsid w:val="00D25E92"/>
    <w:rsid w:val="00D2708F"/>
    <w:rsid w:val="00D2723F"/>
    <w:rsid w:val="00D3004C"/>
    <w:rsid w:val="00D314D0"/>
    <w:rsid w:val="00D315BD"/>
    <w:rsid w:val="00D31918"/>
    <w:rsid w:val="00D31B58"/>
    <w:rsid w:val="00D31C41"/>
    <w:rsid w:val="00D32FF5"/>
    <w:rsid w:val="00D331BD"/>
    <w:rsid w:val="00D3388E"/>
    <w:rsid w:val="00D33A7C"/>
    <w:rsid w:val="00D33E38"/>
    <w:rsid w:val="00D342D2"/>
    <w:rsid w:val="00D343EA"/>
    <w:rsid w:val="00D346E9"/>
    <w:rsid w:val="00D34CF9"/>
    <w:rsid w:val="00D3530D"/>
    <w:rsid w:val="00D368BF"/>
    <w:rsid w:val="00D368ED"/>
    <w:rsid w:val="00D36B88"/>
    <w:rsid w:val="00D37BBF"/>
    <w:rsid w:val="00D37DFD"/>
    <w:rsid w:val="00D37E2A"/>
    <w:rsid w:val="00D37FC3"/>
    <w:rsid w:val="00D4008F"/>
    <w:rsid w:val="00D4042A"/>
    <w:rsid w:val="00D408CF"/>
    <w:rsid w:val="00D40B39"/>
    <w:rsid w:val="00D410A8"/>
    <w:rsid w:val="00D41C50"/>
    <w:rsid w:val="00D41E47"/>
    <w:rsid w:val="00D42157"/>
    <w:rsid w:val="00D42879"/>
    <w:rsid w:val="00D4338F"/>
    <w:rsid w:val="00D439A0"/>
    <w:rsid w:val="00D445BF"/>
    <w:rsid w:val="00D445FC"/>
    <w:rsid w:val="00D44762"/>
    <w:rsid w:val="00D45976"/>
    <w:rsid w:val="00D45C05"/>
    <w:rsid w:val="00D47593"/>
    <w:rsid w:val="00D47E92"/>
    <w:rsid w:val="00D50EFC"/>
    <w:rsid w:val="00D5149D"/>
    <w:rsid w:val="00D51E85"/>
    <w:rsid w:val="00D52D6F"/>
    <w:rsid w:val="00D53FA0"/>
    <w:rsid w:val="00D55572"/>
    <w:rsid w:val="00D557E7"/>
    <w:rsid w:val="00D56B55"/>
    <w:rsid w:val="00D57AC9"/>
    <w:rsid w:val="00D6097A"/>
    <w:rsid w:val="00D60ECE"/>
    <w:rsid w:val="00D61472"/>
    <w:rsid w:val="00D62E52"/>
    <w:rsid w:val="00D633C6"/>
    <w:rsid w:val="00D636CF"/>
    <w:rsid w:val="00D63779"/>
    <w:rsid w:val="00D638C3"/>
    <w:rsid w:val="00D63D67"/>
    <w:rsid w:val="00D63DBA"/>
    <w:rsid w:val="00D64DB7"/>
    <w:rsid w:val="00D650C0"/>
    <w:rsid w:val="00D656FE"/>
    <w:rsid w:val="00D6657D"/>
    <w:rsid w:val="00D66CF8"/>
    <w:rsid w:val="00D673C7"/>
    <w:rsid w:val="00D678A4"/>
    <w:rsid w:val="00D70E4B"/>
    <w:rsid w:val="00D70E61"/>
    <w:rsid w:val="00D70F94"/>
    <w:rsid w:val="00D714A1"/>
    <w:rsid w:val="00D72963"/>
    <w:rsid w:val="00D72EC9"/>
    <w:rsid w:val="00D72EF9"/>
    <w:rsid w:val="00D738D4"/>
    <w:rsid w:val="00D74095"/>
    <w:rsid w:val="00D74BC8"/>
    <w:rsid w:val="00D75260"/>
    <w:rsid w:val="00D75637"/>
    <w:rsid w:val="00D75712"/>
    <w:rsid w:val="00D76D38"/>
    <w:rsid w:val="00D77AA1"/>
    <w:rsid w:val="00D802EC"/>
    <w:rsid w:val="00D80910"/>
    <w:rsid w:val="00D827CE"/>
    <w:rsid w:val="00D83040"/>
    <w:rsid w:val="00D837C4"/>
    <w:rsid w:val="00D83E00"/>
    <w:rsid w:val="00D84011"/>
    <w:rsid w:val="00D8455E"/>
    <w:rsid w:val="00D84BE7"/>
    <w:rsid w:val="00D84C58"/>
    <w:rsid w:val="00D85575"/>
    <w:rsid w:val="00D85F05"/>
    <w:rsid w:val="00D864DA"/>
    <w:rsid w:val="00D8666D"/>
    <w:rsid w:val="00D870EC"/>
    <w:rsid w:val="00D87A34"/>
    <w:rsid w:val="00D90881"/>
    <w:rsid w:val="00D92B41"/>
    <w:rsid w:val="00D92F21"/>
    <w:rsid w:val="00D9472E"/>
    <w:rsid w:val="00D94EFC"/>
    <w:rsid w:val="00D9500F"/>
    <w:rsid w:val="00D9514A"/>
    <w:rsid w:val="00D95B73"/>
    <w:rsid w:val="00D969F9"/>
    <w:rsid w:val="00D97860"/>
    <w:rsid w:val="00D97B33"/>
    <w:rsid w:val="00D97D3D"/>
    <w:rsid w:val="00D97DB5"/>
    <w:rsid w:val="00DA055C"/>
    <w:rsid w:val="00DA0985"/>
    <w:rsid w:val="00DA0B0F"/>
    <w:rsid w:val="00DA10B6"/>
    <w:rsid w:val="00DA19AB"/>
    <w:rsid w:val="00DA217B"/>
    <w:rsid w:val="00DA2E77"/>
    <w:rsid w:val="00DA4A09"/>
    <w:rsid w:val="00DA5AAD"/>
    <w:rsid w:val="00DA5AC2"/>
    <w:rsid w:val="00DA5D80"/>
    <w:rsid w:val="00DA61B3"/>
    <w:rsid w:val="00DA6789"/>
    <w:rsid w:val="00DA77B8"/>
    <w:rsid w:val="00DA7BE9"/>
    <w:rsid w:val="00DB0131"/>
    <w:rsid w:val="00DB047C"/>
    <w:rsid w:val="00DB0A2F"/>
    <w:rsid w:val="00DB0D43"/>
    <w:rsid w:val="00DB18C3"/>
    <w:rsid w:val="00DB1D1F"/>
    <w:rsid w:val="00DB2302"/>
    <w:rsid w:val="00DB2B22"/>
    <w:rsid w:val="00DB32C4"/>
    <w:rsid w:val="00DB3B68"/>
    <w:rsid w:val="00DB418F"/>
    <w:rsid w:val="00DB4FB4"/>
    <w:rsid w:val="00DB5412"/>
    <w:rsid w:val="00DB5D40"/>
    <w:rsid w:val="00DB7199"/>
    <w:rsid w:val="00DB725F"/>
    <w:rsid w:val="00DB7977"/>
    <w:rsid w:val="00DB7AD9"/>
    <w:rsid w:val="00DB7DFB"/>
    <w:rsid w:val="00DC098F"/>
    <w:rsid w:val="00DC0C2D"/>
    <w:rsid w:val="00DC34B0"/>
    <w:rsid w:val="00DC38E1"/>
    <w:rsid w:val="00DC49D3"/>
    <w:rsid w:val="00DC5282"/>
    <w:rsid w:val="00DC55BD"/>
    <w:rsid w:val="00DC5B45"/>
    <w:rsid w:val="00DC621A"/>
    <w:rsid w:val="00DC648B"/>
    <w:rsid w:val="00DC6CD7"/>
    <w:rsid w:val="00DC6EAD"/>
    <w:rsid w:val="00DC71D7"/>
    <w:rsid w:val="00DC72F5"/>
    <w:rsid w:val="00DC7845"/>
    <w:rsid w:val="00DD0278"/>
    <w:rsid w:val="00DD079A"/>
    <w:rsid w:val="00DD07BD"/>
    <w:rsid w:val="00DD1DE6"/>
    <w:rsid w:val="00DD2413"/>
    <w:rsid w:val="00DD2663"/>
    <w:rsid w:val="00DD27D3"/>
    <w:rsid w:val="00DD3433"/>
    <w:rsid w:val="00DD40B8"/>
    <w:rsid w:val="00DD4219"/>
    <w:rsid w:val="00DD63EC"/>
    <w:rsid w:val="00DD769B"/>
    <w:rsid w:val="00DD784C"/>
    <w:rsid w:val="00DD7E6D"/>
    <w:rsid w:val="00DE0B01"/>
    <w:rsid w:val="00DE2CBE"/>
    <w:rsid w:val="00DE312D"/>
    <w:rsid w:val="00DE369D"/>
    <w:rsid w:val="00DE39D5"/>
    <w:rsid w:val="00DE3D75"/>
    <w:rsid w:val="00DE433C"/>
    <w:rsid w:val="00DE440C"/>
    <w:rsid w:val="00DE447B"/>
    <w:rsid w:val="00DE45FD"/>
    <w:rsid w:val="00DE4F07"/>
    <w:rsid w:val="00DE59E2"/>
    <w:rsid w:val="00DE5DB7"/>
    <w:rsid w:val="00DE5EC4"/>
    <w:rsid w:val="00DE6077"/>
    <w:rsid w:val="00DE68DF"/>
    <w:rsid w:val="00DE6EE2"/>
    <w:rsid w:val="00DE77D5"/>
    <w:rsid w:val="00DF05DD"/>
    <w:rsid w:val="00DF0B68"/>
    <w:rsid w:val="00DF0B96"/>
    <w:rsid w:val="00DF0CF5"/>
    <w:rsid w:val="00DF21D9"/>
    <w:rsid w:val="00DF2458"/>
    <w:rsid w:val="00DF29FE"/>
    <w:rsid w:val="00DF3463"/>
    <w:rsid w:val="00DF35C7"/>
    <w:rsid w:val="00DF38AE"/>
    <w:rsid w:val="00DF3AB1"/>
    <w:rsid w:val="00DF519A"/>
    <w:rsid w:val="00DF5467"/>
    <w:rsid w:val="00DF5574"/>
    <w:rsid w:val="00DF5C01"/>
    <w:rsid w:val="00DF6611"/>
    <w:rsid w:val="00DF6DDE"/>
    <w:rsid w:val="00DF7387"/>
    <w:rsid w:val="00DF7833"/>
    <w:rsid w:val="00DF7DF6"/>
    <w:rsid w:val="00E00293"/>
    <w:rsid w:val="00E00464"/>
    <w:rsid w:val="00E01469"/>
    <w:rsid w:val="00E01660"/>
    <w:rsid w:val="00E01A32"/>
    <w:rsid w:val="00E030A8"/>
    <w:rsid w:val="00E035BC"/>
    <w:rsid w:val="00E03DE2"/>
    <w:rsid w:val="00E06038"/>
    <w:rsid w:val="00E06B1E"/>
    <w:rsid w:val="00E077E5"/>
    <w:rsid w:val="00E07A09"/>
    <w:rsid w:val="00E07A2A"/>
    <w:rsid w:val="00E100F1"/>
    <w:rsid w:val="00E10410"/>
    <w:rsid w:val="00E10451"/>
    <w:rsid w:val="00E109A4"/>
    <w:rsid w:val="00E10C47"/>
    <w:rsid w:val="00E11716"/>
    <w:rsid w:val="00E11E59"/>
    <w:rsid w:val="00E12306"/>
    <w:rsid w:val="00E12C47"/>
    <w:rsid w:val="00E134F4"/>
    <w:rsid w:val="00E142C3"/>
    <w:rsid w:val="00E14704"/>
    <w:rsid w:val="00E14B6B"/>
    <w:rsid w:val="00E159F3"/>
    <w:rsid w:val="00E15D75"/>
    <w:rsid w:val="00E17551"/>
    <w:rsid w:val="00E213B6"/>
    <w:rsid w:val="00E21A2F"/>
    <w:rsid w:val="00E21C5A"/>
    <w:rsid w:val="00E22450"/>
    <w:rsid w:val="00E23245"/>
    <w:rsid w:val="00E2373B"/>
    <w:rsid w:val="00E24837"/>
    <w:rsid w:val="00E252A4"/>
    <w:rsid w:val="00E255AA"/>
    <w:rsid w:val="00E26047"/>
    <w:rsid w:val="00E266A8"/>
    <w:rsid w:val="00E2690D"/>
    <w:rsid w:val="00E26B2D"/>
    <w:rsid w:val="00E26ED8"/>
    <w:rsid w:val="00E27FB2"/>
    <w:rsid w:val="00E30192"/>
    <w:rsid w:val="00E31442"/>
    <w:rsid w:val="00E331C3"/>
    <w:rsid w:val="00E33B55"/>
    <w:rsid w:val="00E33F5F"/>
    <w:rsid w:val="00E34013"/>
    <w:rsid w:val="00E351A0"/>
    <w:rsid w:val="00E351AA"/>
    <w:rsid w:val="00E36850"/>
    <w:rsid w:val="00E36A02"/>
    <w:rsid w:val="00E402DE"/>
    <w:rsid w:val="00E40BEE"/>
    <w:rsid w:val="00E40F37"/>
    <w:rsid w:val="00E40F73"/>
    <w:rsid w:val="00E420CD"/>
    <w:rsid w:val="00E42225"/>
    <w:rsid w:val="00E426D4"/>
    <w:rsid w:val="00E42976"/>
    <w:rsid w:val="00E4361B"/>
    <w:rsid w:val="00E442AF"/>
    <w:rsid w:val="00E444F0"/>
    <w:rsid w:val="00E44A39"/>
    <w:rsid w:val="00E44C69"/>
    <w:rsid w:val="00E44E56"/>
    <w:rsid w:val="00E4629B"/>
    <w:rsid w:val="00E467F5"/>
    <w:rsid w:val="00E469B4"/>
    <w:rsid w:val="00E473E5"/>
    <w:rsid w:val="00E47ADB"/>
    <w:rsid w:val="00E47B76"/>
    <w:rsid w:val="00E47DC6"/>
    <w:rsid w:val="00E501B7"/>
    <w:rsid w:val="00E50398"/>
    <w:rsid w:val="00E50E1B"/>
    <w:rsid w:val="00E51A93"/>
    <w:rsid w:val="00E5208D"/>
    <w:rsid w:val="00E52189"/>
    <w:rsid w:val="00E52E00"/>
    <w:rsid w:val="00E5356D"/>
    <w:rsid w:val="00E539E8"/>
    <w:rsid w:val="00E54E23"/>
    <w:rsid w:val="00E55E29"/>
    <w:rsid w:val="00E6062E"/>
    <w:rsid w:val="00E6106D"/>
    <w:rsid w:val="00E61A2A"/>
    <w:rsid w:val="00E61B50"/>
    <w:rsid w:val="00E621BA"/>
    <w:rsid w:val="00E625BE"/>
    <w:rsid w:val="00E63132"/>
    <w:rsid w:val="00E632E5"/>
    <w:rsid w:val="00E63F62"/>
    <w:rsid w:val="00E644D0"/>
    <w:rsid w:val="00E645DD"/>
    <w:rsid w:val="00E649A8"/>
    <w:rsid w:val="00E64D77"/>
    <w:rsid w:val="00E70E07"/>
    <w:rsid w:val="00E719D5"/>
    <w:rsid w:val="00E72220"/>
    <w:rsid w:val="00E728D9"/>
    <w:rsid w:val="00E72D36"/>
    <w:rsid w:val="00E73D6C"/>
    <w:rsid w:val="00E73DA0"/>
    <w:rsid w:val="00E7430F"/>
    <w:rsid w:val="00E74C0D"/>
    <w:rsid w:val="00E74E2B"/>
    <w:rsid w:val="00E74F71"/>
    <w:rsid w:val="00E7523E"/>
    <w:rsid w:val="00E75542"/>
    <w:rsid w:val="00E757EF"/>
    <w:rsid w:val="00E75E87"/>
    <w:rsid w:val="00E76AA9"/>
    <w:rsid w:val="00E76D91"/>
    <w:rsid w:val="00E77987"/>
    <w:rsid w:val="00E77990"/>
    <w:rsid w:val="00E77A53"/>
    <w:rsid w:val="00E80419"/>
    <w:rsid w:val="00E80A36"/>
    <w:rsid w:val="00E82952"/>
    <w:rsid w:val="00E82ED5"/>
    <w:rsid w:val="00E83C0D"/>
    <w:rsid w:val="00E83D6C"/>
    <w:rsid w:val="00E84317"/>
    <w:rsid w:val="00E862D1"/>
    <w:rsid w:val="00E865B4"/>
    <w:rsid w:val="00E86AFD"/>
    <w:rsid w:val="00E87240"/>
    <w:rsid w:val="00E87481"/>
    <w:rsid w:val="00E879D0"/>
    <w:rsid w:val="00E87FE1"/>
    <w:rsid w:val="00E9033F"/>
    <w:rsid w:val="00E90552"/>
    <w:rsid w:val="00E90A95"/>
    <w:rsid w:val="00E9186E"/>
    <w:rsid w:val="00E93569"/>
    <w:rsid w:val="00E93A7E"/>
    <w:rsid w:val="00E948ED"/>
    <w:rsid w:val="00E94E25"/>
    <w:rsid w:val="00E95212"/>
    <w:rsid w:val="00E95E33"/>
    <w:rsid w:val="00E965E7"/>
    <w:rsid w:val="00E96ED1"/>
    <w:rsid w:val="00EA04A3"/>
    <w:rsid w:val="00EA1D4D"/>
    <w:rsid w:val="00EA288C"/>
    <w:rsid w:val="00EA3A13"/>
    <w:rsid w:val="00EA3D10"/>
    <w:rsid w:val="00EA3F54"/>
    <w:rsid w:val="00EA42FC"/>
    <w:rsid w:val="00EA45AA"/>
    <w:rsid w:val="00EA49F9"/>
    <w:rsid w:val="00EA548E"/>
    <w:rsid w:val="00EA665A"/>
    <w:rsid w:val="00EA6F06"/>
    <w:rsid w:val="00EA7366"/>
    <w:rsid w:val="00EA76E9"/>
    <w:rsid w:val="00EB0543"/>
    <w:rsid w:val="00EB0AAB"/>
    <w:rsid w:val="00EB1216"/>
    <w:rsid w:val="00EB312B"/>
    <w:rsid w:val="00EB3E3D"/>
    <w:rsid w:val="00EB4980"/>
    <w:rsid w:val="00EB5E19"/>
    <w:rsid w:val="00EB64FD"/>
    <w:rsid w:val="00EB657E"/>
    <w:rsid w:val="00EB7611"/>
    <w:rsid w:val="00EB7643"/>
    <w:rsid w:val="00EB7D03"/>
    <w:rsid w:val="00EB7EF8"/>
    <w:rsid w:val="00EC038A"/>
    <w:rsid w:val="00EC08B3"/>
    <w:rsid w:val="00EC0C9D"/>
    <w:rsid w:val="00EC0F97"/>
    <w:rsid w:val="00EC1449"/>
    <w:rsid w:val="00EC1CBA"/>
    <w:rsid w:val="00EC2A2D"/>
    <w:rsid w:val="00EC2C95"/>
    <w:rsid w:val="00EC386D"/>
    <w:rsid w:val="00EC3C6B"/>
    <w:rsid w:val="00EC4A80"/>
    <w:rsid w:val="00EC50B7"/>
    <w:rsid w:val="00EC5377"/>
    <w:rsid w:val="00EC5BC9"/>
    <w:rsid w:val="00EC5DA4"/>
    <w:rsid w:val="00EC76D7"/>
    <w:rsid w:val="00EC7876"/>
    <w:rsid w:val="00EC78CE"/>
    <w:rsid w:val="00EC7A06"/>
    <w:rsid w:val="00EC7FF1"/>
    <w:rsid w:val="00ED0126"/>
    <w:rsid w:val="00ED216E"/>
    <w:rsid w:val="00ED23D2"/>
    <w:rsid w:val="00ED350A"/>
    <w:rsid w:val="00ED3570"/>
    <w:rsid w:val="00ED393A"/>
    <w:rsid w:val="00ED40CC"/>
    <w:rsid w:val="00ED4897"/>
    <w:rsid w:val="00ED4B11"/>
    <w:rsid w:val="00ED5C0D"/>
    <w:rsid w:val="00ED5EB8"/>
    <w:rsid w:val="00ED678B"/>
    <w:rsid w:val="00ED7072"/>
    <w:rsid w:val="00ED7796"/>
    <w:rsid w:val="00ED7E1A"/>
    <w:rsid w:val="00ED7E55"/>
    <w:rsid w:val="00EE08BA"/>
    <w:rsid w:val="00EE0951"/>
    <w:rsid w:val="00EE09C8"/>
    <w:rsid w:val="00EE0ADD"/>
    <w:rsid w:val="00EE1631"/>
    <w:rsid w:val="00EE191A"/>
    <w:rsid w:val="00EE1E6D"/>
    <w:rsid w:val="00EE275E"/>
    <w:rsid w:val="00EE2B3B"/>
    <w:rsid w:val="00EE2CFA"/>
    <w:rsid w:val="00EE3C16"/>
    <w:rsid w:val="00EE450B"/>
    <w:rsid w:val="00EE5A0D"/>
    <w:rsid w:val="00EE65D9"/>
    <w:rsid w:val="00EE705E"/>
    <w:rsid w:val="00EE7C2F"/>
    <w:rsid w:val="00EF0AEE"/>
    <w:rsid w:val="00EF232C"/>
    <w:rsid w:val="00EF26C9"/>
    <w:rsid w:val="00EF3BB6"/>
    <w:rsid w:val="00EF4BD2"/>
    <w:rsid w:val="00EF54DB"/>
    <w:rsid w:val="00EF587B"/>
    <w:rsid w:val="00EF5BA3"/>
    <w:rsid w:val="00EF6778"/>
    <w:rsid w:val="00EF6B20"/>
    <w:rsid w:val="00EF6E36"/>
    <w:rsid w:val="00EF72CA"/>
    <w:rsid w:val="00EF74E9"/>
    <w:rsid w:val="00EF7B01"/>
    <w:rsid w:val="00EF7CA8"/>
    <w:rsid w:val="00F0054D"/>
    <w:rsid w:val="00F014F1"/>
    <w:rsid w:val="00F01F24"/>
    <w:rsid w:val="00F026A9"/>
    <w:rsid w:val="00F027F5"/>
    <w:rsid w:val="00F02961"/>
    <w:rsid w:val="00F02BD8"/>
    <w:rsid w:val="00F0343B"/>
    <w:rsid w:val="00F042AC"/>
    <w:rsid w:val="00F044C5"/>
    <w:rsid w:val="00F048B6"/>
    <w:rsid w:val="00F04F9C"/>
    <w:rsid w:val="00F06B9D"/>
    <w:rsid w:val="00F078FD"/>
    <w:rsid w:val="00F07D30"/>
    <w:rsid w:val="00F07F65"/>
    <w:rsid w:val="00F10349"/>
    <w:rsid w:val="00F116C7"/>
    <w:rsid w:val="00F11BC3"/>
    <w:rsid w:val="00F12260"/>
    <w:rsid w:val="00F126D9"/>
    <w:rsid w:val="00F129D8"/>
    <w:rsid w:val="00F13422"/>
    <w:rsid w:val="00F144A0"/>
    <w:rsid w:val="00F148A4"/>
    <w:rsid w:val="00F14A0F"/>
    <w:rsid w:val="00F16801"/>
    <w:rsid w:val="00F16899"/>
    <w:rsid w:val="00F16CAE"/>
    <w:rsid w:val="00F16CF3"/>
    <w:rsid w:val="00F16FF3"/>
    <w:rsid w:val="00F2138E"/>
    <w:rsid w:val="00F221A7"/>
    <w:rsid w:val="00F22E6A"/>
    <w:rsid w:val="00F230A0"/>
    <w:rsid w:val="00F24FC1"/>
    <w:rsid w:val="00F2533B"/>
    <w:rsid w:val="00F2592B"/>
    <w:rsid w:val="00F25E7E"/>
    <w:rsid w:val="00F26C8C"/>
    <w:rsid w:val="00F26D68"/>
    <w:rsid w:val="00F26E0C"/>
    <w:rsid w:val="00F26F6D"/>
    <w:rsid w:val="00F26FDE"/>
    <w:rsid w:val="00F27159"/>
    <w:rsid w:val="00F2727E"/>
    <w:rsid w:val="00F273B6"/>
    <w:rsid w:val="00F278C5"/>
    <w:rsid w:val="00F27A4E"/>
    <w:rsid w:val="00F30010"/>
    <w:rsid w:val="00F31B11"/>
    <w:rsid w:val="00F3259D"/>
    <w:rsid w:val="00F34A98"/>
    <w:rsid w:val="00F3542D"/>
    <w:rsid w:val="00F355CE"/>
    <w:rsid w:val="00F3608C"/>
    <w:rsid w:val="00F3641F"/>
    <w:rsid w:val="00F36532"/>
    <w:rsid w:val="00F37F37"/>
    <w:rsid w:val="00F4000D"/>
    <w:rsid w:val="00F408E7"/>
    <w:rsid w:val="00F40B65"/>
    <w:rsid w:val="00F40DD7"/>
    <w:rsid w:val="00F41C26"/>
    <w:rsid w:val="00F41CFF"/>
    <w:rsid w:val="00F420C7"/>
    <w:rsid w:val="00F43273"/>
    <w:rsid w:val="00F439B4"/>
    <w:rsid w:val="00F444C9"/>
    <w:rsid w:val="00F44648"/>
    <w:rsid w:val="00F44B1F"/>
    <w:rsid w:val="00F45088"/>
    <w:rsid w:val="00F452EB"/>
    <w:rsid w:val="00F45590"/>
    <w:rsid w:val="00F45AED"/>
    <w:rsid w:val="00F45E0C"/>
    <w:rsid w:val="00F46823"/>
    <w:rsid w:val="00F46BCA"/>
    <w:rsid w:val="00F46E05"/>
    <w:rsid w:val="00F4750D"/>
    <w:rsid w:val="00F47B1D"/>
    <w:rsid w:val="00F507DA"/>
    <w:rsid w:val="00F508DC"/>
    <w:rsid w:val="00F51004"/>
    <w:rsid w:val="00F51280"/>
    <w:rsid w:val="00F514BD"/>
    <w:rsid w:val="00F515A0"/>
    <w:rsid w:val="00F5179A"/>
    <w:rsid w:val="00F52CA5"/>
    <w:rsid w:val="00F53CC0"/>
    <w:rsid w:val="00F53FFB"/>
    <w:rsid w:val="00F54184"/>
    <w:rsid w:val="00F5444A"/>
    <w:rsid w:val="00F54816"/>
    <w:rsid w:val="00F54CAF"/>
    <w:rsid w:val="00F54D70"/>
    <w:rsid w:val="00F54FDD"/>
    <w:rsid w:val="00F555E4"/>
    <w:rsid w:val="00F55728"/>
    <w:rsid w:val="00F560F7"/>
    <w:rsid w:val="00F56246"/>
    <w:rsid w:val="00F56483"/>
    <w:rsid w:val="00F56ACE"/>
    <w:rsid w:val="00F56D7C"/>
    <w:rsid w:val="00F56E6F"/>
    <w:rsid w:val="00F576BC"/>
    <w:rsid w:val="00F60522"/>
    <w:rsid w:val="00F6154C"/>
    <w:rsid w:val="00F615F3"/>
    <w:rsid w:val="00F61841"/>
    <w:rsid w:val="00F61E41"/>
    <w:rsid w:val="00F62185"/>
    <w:rsid w:val="00F626C4"/>
    <w:rsid w:val="00F6290A"/>
    <w:rsid w:val="00F630DC"/>
    <w:rsid w:val="00F63409"/>
    <w:rsid w:val="00F63F46"/>
    <w:rsid w:val="00F64023"/>
    <w:rsid w:val="00F64187"/>
    <w:rsid w:val="00F64354"/>
    <w:rsid w:val="00F643FE"/>
    <w:rsid w:val="00F648B2"/>
    <w:rsid w:val="00F649CC"/>
    <w:rsid w:val="00F65935"/>
    <w:rsid w:val="00F66905"/>
    <w:rsid w:val="00F66970"/>
    <w:rsid w:val="00F672FC"/>
    <w:rsid w:val="00F70382"/>
    <w:rsid w:val="00F70666"/>
    <w:rsid w:val="00F70978"/>
    <w:rsid w:val="00F70FA7"/>
    <w:rsid w:val="00F71218"/>
    <w:rsid w:val="00F71355"/>
    <w:rsid w:val="00F71567"/>
    <w:rsid w:val="00F71581"/>
    <w:rsid w:val="00F71ACC"/>
    <w:rsid w:val="00F71BA1"/>
    <w:rsid w:val="00F72552"/>
    <w:rsid w:val="00F73A00"/>
    <w:rsid w:val="00F74370"/>
    <w:rsid w:val="00F744C7"/>
    <w:rsid w:val="00F74793"/>
    <w:rsid w:val="00F75CD8"/>
    <w:rsid w:val="00F7686D"/>
    <w:rsid w:val="00F77693"/>
    <w:rsid w:val="00F77DAE"/>
    <w:rsid w:val="00F8000F"/>
    <w:rsid w:val="00F80701"/>
    <w:rsid w:val="00F81288"/>
    <w:rsid w:val="00F82442"/>
    <w:rsid w:val="00F82853"/>
    <w:rsid w:val="00F82B4D"/>
    <w:rsid w:val="00F82FB4"/>
    <w:rsid w:val="00F83164"/>
    <w:rsid w:val="00F846DC"/>
    <w:rsid w:val="00F85B2D"/>
    <w:rsid w:val="00F85B63"/>
    <w:rsid w:val="00F85B90"/>
    <w:rsid w:val="00F85F0C"/>
    <w:rsid w:val="00F8636F"/>
    <w:rsid w:val="00F86405"/>
    <w:rsid w:val="00F875AE"/>
    <w:rsid w:val="00F904D1"/>
    <w:rsid w:val="00F9067A"/>
    <w:rsid w:val="00F90B87"/>
    <w:rsid w:val="00F90E75"/>
    <w:rsid w:val="00F91249"/>
    <w:rsid w:val="00F916B2"/>
    <w:rsid w:val="00F91A17"/>
    <w:rsid w:val="00F91D18"/>
    <w:rsid w:val="00F92BF9"/>
    <w:rsid w:val="00F92D25"/>
    <w:rsid w:val="00F939EA"/>
    <w:rsid w:val="00F93C29"/>
    <w:rsid w:val="00F944EE"/>
    <w:rsid w:val="00F94B67"/>
    <w:rsid w:val="00F94D5F"/>
    <w:rsid w:val="00F9504C"/>
    <w:rsid w:val="00F95F3E"/>
    <w:rsid w:val="00F961DE"/>
    <w:rsid w:val="00F9622B"/>
    <w:rsid w:val="00F96809"/>
    <w:rsid w:val="00F977DE"/>
    <w:rsid w:val="00F97AFE"/>
    <w:rsid w:val="00FA014D"/>
    <w:rsid w:val="00FA093E"/>
    <w:rsid w:val="00FA1255"/>
    <w:rsid w:val="00FA143A"/>
    <w:rsid w:val="00FA1775"/>
    <w:rsid w:val="00FA1848"/>
    <w:rsid w:val="00FA2638"/>
    <w:rsid w:val="00FA28E2"/>
    <w:rsid w:val="00FA3061"/>
    <w:rsid w:val="00FA3808"/>
    <w:rsid w:val="00FA391B"/>
    <w:rsid w:val="00FA62C9"/>
    <w:rsid w:val="00FA637D"/>
    <w:rsid w:val="00FA672F"/>
    <w:rsid w:val="00FA6B34"/>
    <w:rsid w:val="00FA7853"/>
    <w:rsid w:val="00FA7906"/>
    <w:rsid w:val="00FB0F0D"/>
    <w:rsid w:val="00FB3177"/>
    <w:rsid w:val="00FB37FD"/>
    <w:rsid w:val="00FB3AC4"/>
    <w:rsid w:val="00FB3CD5"/>
    <w:rsid w:val="00FB404B"/>
    <w:rsid w:val="00FB7246"/>
    <w:rsid w:val="00FB7268"/>
    <w:rsid w:val="00FC030B"/>
    <w:rsid w:val="00FC244A"/>
    <w:rsid w:val="00FC594A"/>
    <w:rsid w:val="00FC5C75"/>
    <w:rsid w:val="00FC798D"/>
    <w:rsid w:val="00FC7EEE"/>
    <w:rsid w:val="00FD034E"/>
    <w:rsid w:val="00FD0552"/>
    <w:rsid w:val="00FD08B2"/>
    <w:rsid w:val="00FD0920"/>
    <w:rsid w:val="00FD0B3D"/>
    <w:rsid w:val="00FD1585"/>
    <w:rsid w:val="00FD1598"/>
    <w:rsid w:val="00FD166A"/>
    <w:rsid w:val="00FD19C0"/>
    <w:rsid w:val="00FD1B41"/>
    <w:rsid w:val="00FD1F33"/>
    <w:rsid w:val="00FD21FF"/>
    <w:rsid w:val="00FD2E42"/>
    <w:rsid w:val="00FD345E"/>
    <w:rsid w:val="00FD4611"/>
    <w:rsid w:val="00FD52B5"/>
    <w:rsid w:val="00FD54D9"/>
    <w:rsid w:val="00FD5B79"/>
    <w:rsid w:val="00FD6C50"/>
    <w:rsid w:val="00FD6DB7"/>
    <w:rsid w:val="00FD6F16"/>
    <w:rsid w:val="00FD7409"/>
    <w:rsid w:val="00FD7DAA"/>
    <w:rsid w:val="00FD7EC9"/>
    <w:rsid w:val="00FE1681"/>
    <w:rsid w:val="00FE213C"/>
    <w:rsid w:val="00FE2BC6"/>
    <w:rsid w:val="00FE31B5"/>
    <w:rsid w:val="00FE42E3"/>
    <w:rsid w:val="00FE45E9"/>
    <w:rsid w:val="00FE4A66"/>
    <w:rsid w:val="00FE56DE"/>
    <w:rsid w:val="00FE6A25"/>
    <w:rsid w:val="00FE6FB1"/>
    <w:rsid w:val="00FE741E"/>
    <w:rsid w:val="00FF09EE"/>
    <w:rsid w:val="00FF0C33"/>
    <w:rsid w:val="00FF1410"/>
    <w:rsid w:val="00FF15A5"/>
    <w:rsid w:val="00FF1AB8"/>
    <w:rsid w:val="00FF1F82"/>
    <w:rsid w:val="00FF269E"/>
    <w:rsid w:val="00FF3A87"/>
    <w:rsid w:val="00FF3C71"/>
    <w:rsid w:val="00FF4252"/>
    <w:rsid w:val="00FF49FC"/>
    <w:rsid w:val="00FF4A4A"/>
    <w:rsid w:val="00FF4CA5"/>
    <w:rsid w:val="00FF65A8"/>
    <w:rsid w:val="00FF709D"/>
    <w:rsid w:val="00FF7612"/>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6BD2FBD"/>
  <w15:docId w15:val="{9BD3C208-77CC-4996-B72B-94C38E2E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738"/>
  </w:style>
  <w:style w:type="paragraph" w:styleId="1">
    <w:name w:val="heading 1"/>
    <w:basedOn w:val="a"/>
    <w:next w:val="a"/>
    <w:link w:val="10"/>
    <w:uiPriority w:val="9"/>
    <w:qFormat/>
    <w:rsid w:val="006C0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B59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33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
    <w:name w:val="Основной текст с отступом 2+4"/>
    <w:basedOn w:val="Default"/>
    <w:next w:val="Default"/>
    <w:rsid w:val="00AE3346"/>
    <w:rPr>
      <w:color w:val="auto"/>
    </w:rPr>
  </w:style>
  <w:style w:type="paragraph" w:styleId="a3">
    <w:name w:val="Balloon Text"/>
    <w:basedOn w:val="a"/>
    <w:link w:val="a4"/>
    <w:uiPriority w:val="99"/>
    <w:semiHidden/>
    <w:unhideWhenUsed/>
    <w:rsid w:val="00586E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EA3"/>
    <w:rPr>
      <w:rFonts w:ascii="Tahoma" w:hAnsi="Tahoma" w:cs="Tahoma"/>
      <w:sz w:val="16"/>
      <w:szCs w:val="16"/>
    </w:rPr>
  </w:style>
  <w:style w:type="paragraph" w:styleId="a5">
    <w:name w:val="Body Text"/>
    <w:aliases w:val="bt"/>
    <w:basedOn w:val="a"/>
    <w:link w:val="a6"/>
    <w:unhideWhenUsed/>
    <w:qFormat/>
    <w:rsid w:val="00F2727E"/>
    <w:pPr>
      <w:spacing w:after="120"/>
    </w:pPr>
  </w:style>
  <w:style w:type="character" w:customStyle="1" w:styleId="a6">
    <w:name w:val="Основной текст Знак"/>
    <w:aliases w:val="bt Знак"/>
    <w:basedOn w:val="a0"/>
    <w:link w:val="a5"/>
    <w:rsid w:val="00F2727E"/>
  </w:style>
  <w:style w:type="paragraph" w:styleId="a7">
    <w:name w:val="Body Text First Indent"/>
    <w:basedOn w:val="a5"/>
    <w:link w:val="a8"/>
    <w:uiPriority w:val="99"/>
    <w:unhideWhenUsed/>
    <w:rsid w:val="00F2727E"/>
    <w:pPr>
      <w:spacing w:after="200"/>
      <w:ind w:firstLine="360"/>
    </w:pPr>
  </w:style>
  <w:style w:type="character" w:customStyle="1" w:styleId="a8">
    <w:name w:val="Красная строка Знак"/>
    <w:basedOn w:val="a6"/>
    <w:link w:val="a7"/>
    <w:uiPriority w:val="99"/>
    <w:rsid w:val="00F2727E"/>
  </w:style>
  <w:style w:type="paragraph" w:styleId="a9">
    <w:name w:val="header"/>
    <w:basedOn w:val="a"/>
    <w:link w:val="aa"/>
    <w:uiPriority w:val="99"/>
    <w:unhideWhenUsed/>
    <w:rsid w:val="000177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77E1"/>
  </w:style>
  <w:style w:type="paragraph" w:styleId="ab">
    <w:name w:val="footer"/>
    <w:basedOn w:val="a"/>
    <w:link w:val="ac"/>
    <w:uiPriority w:val="99"/>
    <w:unhideWhenUsed/>
    <w:qFormat/>
    <w:rsid w:val="000177E1"/>
    <w:pPr>
      <w:tabs>
        <w:tab w:val="center" w:pos="4677"/>
        <w:tab w:val="right" w:pos="9355"/>
      </w:tabs>
      <w:spacing w:after="0" w:line="240" w:lineRule="auto"/>
    </w:pPr>
  </w:style>
  <w:style w:type="character" w:customStyle="1" w:styleId="ac">
    <w:name w:val="Нижний колонтитул Знак"/>
    <w:basedOn w:val="a0"/>
    <w:link w:val="ab"/>
    <w:uiPriority w:val="99"/>
    <w:qFormat/>
    <w:rsid w:val="000177E1"/>
  </w:style>
  <w:style w:type="paragraph" w:styleId="ad">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e"/>
    <w:uiPriority w:val="99"/>
    <w:qFormat/>
    <w:rsid w:val="000177E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d"/>
    <w:uiPriority w:val="99"/>
    <w:qFormat/>
    <w:rsid w:val="000177E1"/>
    <w:rPr>
      <w:rFonts w:ascii="Times New Roman" w:eastAsia="Times New Roman" w:hAnsi="Times New Roman" w:cs="Times New Roman"/>
      <w:sz w:val="20"/>
      <w:szCs w:val="20"/>
      <w:lang w:eastAsia="ru-RU"/>
    </w:rPr>
  </w:style>
  <w:style w:type="character" w:styleId="af">
    <w:name w:val="footnote reference"/>
    <w:aliases w:val="Знак сноски 1,Знак сноски-FN,Ciae niinee-FN,Referencia nota al pie,Ссылка на сноску 45,Appel note de bas de page,текст сноски"/>
    <w:uiPriority w:val="99"/>
    <w:rsid w:val="000177E1"/>
    <w:rPr>
      <w:vertAlign w:val="superscript"/>
    </w:rPr>
  </w:style>
  <w:style w:type="numbering" w:customStyle="1" w:styleId="11">
    <w:name w:val="Нет списка1"/>
    <w:next w:val="a2"/>
    <w:uiPriority w:val="99"/>
    <w:semiHidden/>
    <w:unhideWhenUsed/>
    <w:rsid w:val="00E75E87"/>
  </w:style>
  <w:style w:type="paragraph" w:styleId="af0">
    <w:name w:val="Normal (Web)"/>
    <w:aliases w:val="Обычный (Web)"/>
    <w:basedOn w:val="a"/>
    <w:uiPriority w:val="99"/>
    <w:qFormat/>
    <w:rsid w:val="00E75E8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Обычный1"/>
    <w:rsid w:val="009E470E"/>
    <w:pPr>
      <w:spacing w:after="0" w:line="240" w:lineRule="auto"/>
    </w:pPr>
    <w:rPr>
      <w:rFonts w:ascii="Times New Roman" w:eastAsia="Times New Roman" w:hAnsi="Times New Roman" w:cs="Times New Roman"/>
      <w:sz w:val="26"/>
      <w:szCs w:val="20"/>
      <w:lang w:eastAsia="ru-RU"/>
    </w:rPr>
  </w:style>
  <w:style w:type="paragraph" w:styleId="af1">
    <w:name w:val="List Paragraph"/>
    <w:basedOn w:val="a"/>
    <w:uiPriority w:val="34"/>
    <w:qFormat/>
    <w:rsid w:val="00593E65"/>
    <w:pPr>
      <w:ind w:left="720"/>
      <w:contextualSpacing/>
    </w:pPr>
  </w:style>
  <w:style w:type="character" w:customStyle="1" w:styleId="FontStyle12">
    <w:name w:val="Font Style12"/>
    <w:basedOn w:val="a0"/>
    <w:rsid w:val="00593E65"/>
    <w:rPr>
      <w:rFonts w:ascii="Times New Roman" w:hAnsi="Times New Roman" w:cs="Times New Roman" w:hint="default"/>
      <w:sz w:val="26"/>
      <w:szCs w:val="26"/>
    </w:rPr>
  </w:style>
  <w:style w:type="table" w:styleId="af2">
    <w:name w:val="Table Grid"/>
    <w:basedOn w:val="a1"/>
    <w:uiPriority w:val="39"/>
    <w:rsid w:val="00C45B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2"/>
    <w:uiPriority w:val="59"/>
    <w:rsid w:val="00C8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нак Знак3"/>
    <w:basedOn w:val="a"/>
    <w:rsid w:val="00C84764"/>
    <w:pPr>
      <w:spacing w:before="100" w:beforeAutospacing="1" w:after="100" w:afterAutospacing="1" w:line="240" w:lineRule="auto"/>
    </w:pPr>
    <w:rPr>
      <w:rFonts w:ascii="Tahoma" w:eastAsia="Times New Roman" w:hAnsi="Tahoma" w:cs="Times New Roman"/>
      <w:sz w:val="20"/>
      <w:szCs w:val="20"/>
      <w:lang w:val="en-US"/>
    </w:rPr>
  </w:style>
  <w:style w:type="character" w:styleId="af3">
    <w:name w:val="Hyperlink"/>
    <w:basedOn w:val="a0"/>
    <w:uiPriority w:val="99"/>
    <w:unhideWhenUsed/>
    <w:qFormat/>
    <w:rsid w:val="0042181F"/>
    <w:rPr>
      <w:color w:val="0000FF" w:themeColor="hyperlink"/>
      <w:u w:val="single"/>
    </w:rPr>
  </w:style>
  <w:style w:type="paragraph" w:styleId="af4">
    <w:name w:val="Body Text Indent"/>
    <w:basedOn w:val="a"/>
    <w:link w:val="af5"/>
    <w:uiPriority w:val="99"/>
    <w:semiHidden/>
    <w:unhideWhenUsed/>
    <w:rsid w:val="000D23EA"/>
    <w:pPr>
      <w:spacing w:after="120"/>
      <w:ind w:left="283"/>
    </w:pPr>
  </w:style>
  <w:style w:type="character" w:customStyle="1" w:styleId="af5">
    <w:name w:val="Основной текст с отступом Знак"/>
    <w:basedOn w:val="a0"/>
    <w:link w:val="af4"/>
    <w:uiPriority w:val="99"/>
    <w:semiHidden/>
    <w:rsid w:val="000D23EA"/>
  </w:style>
  <w:style w:type="character" w:customStyle="1" w:styleId="10">
    <w:name w:val="Заголовок 1 Знак"/>
    <w:basedOn w:val="a0"/>
    <w:link w:val="1"/>
    <w:uiPriority w:val="9"/>
    <w:rsid w:val="006C0A6B"/>
    <w:rPr>
      <w:rFonts w:asciiTheme="majorHAnsi" w:eastAsiaTheme="majorEastAsia" w:hAnsiTheme="majorHAnsi" w:cstheme="majorBidi"/>
      <w:b/>
      <w:bCs/>
      <w:color w:val="365F91" w:themeColor="accent1" w:themeShade="BF"/>
      <w:sz w:val="28"/>
      <w:szCs w:val="28"/>
    </w:rPr>
  </w:style>
  <w:style w:type="character" w:styleId="af6">
    <w:name w:val="Placeholder Text"/>
    <w:basedOn w:val="a0"/>
    <w:uiPriority w:val="99"/>
    <w:semiHidden/>
    <w:rsid w:val="00EB4980"/>
    <w:rPr>
      <w:color w:val="808080"/>
    </w:rPr>
  </w:style>
  <w:style w:type="paragraph" w:customStyle="1" w:styleId="ConsPlusNormal">
    <w:name w:val="ConsPlusNormal"/>
    <w:link w:val="ConsPlusNormal0"/>
    <w:qFormat/>
    <w:rsid w:val="00D21FB4"/>
    <w:pPr>
      <w:autoSpaceDE w:val="0"/>
      <w:autoSpaceDN w:val="0"/>
      <w:adjustRightInd w:val="0"/>
      <w:spacing w:after="0" w:line="240" w:lineRule="auto"/>
    </w:pPr>
    <w:rPr>
      <w:rFonts w:ascii="Times New Roman" w:hAnsi="Times New Roman" w:cs="Times New Roman"/>
      <w:sz w:val="28"/>
      <w:szCs w:val="28"/>
    </w:rPr>
  </w:style>
  <w:style w:type="paragraph" w:customStyle="1" w:styleId="tekstob">
    <w:name w:val="tekstob"/>
    <w:basedOn w:val="a"/>
    <w:rsid w:val="00D656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f2"/>
    <w:uiPriority w:val="59"/>
    <w:rsid w:val="00F2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29405E"/>
    <w:rPr>
      <w:rFonts w:ascii="Times New Roman" w:hAnsi="Times New Roman" w:cs="Times New Roman"/>
      <w:sz w:val="28"/>
      <w:szCs w:val="28"/>
    </w:rPr>
  </w:style>
  <w:style w:type="table" w:customStyle="1" w:styleId="30">
    <w:name w:val="Сетка таблицы3"/>
    <w:basedOn w:val="a1"/>
    <w:next w:val="af2"/>
    <w:uiPriority w:val="59"/>
    <w:rsid w:val="00A70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link w:val="af8"/>
    <w:qFormat/>
    <w:rsid w:val="00805155"/>
    <w:pPr>
      <w:spacing w:after="0" w:line="240" w:lineRule="auto"/>
      <w:jc w:val="center"/>
    </w:pPr>
    <w:rPr>
      <w:rFonts w:ascii="Times New Roman" w:eastAsia="Times New Roman" w:hAnsi="Times New Roman" w:cs="Times New Roman"/>
      <w:b/>
      <w:sz w:val="32"/>
      <w:szCs w:val="20"/>
      <w:lang w:val="x-none" w:eastAsia="ru-RU"/>
    </w:rPr>
  </w:style>
  <w:style w:type="character" w:customStyle="1" w:styleId="af8">
    <w:name w:val="Название Знак"/>
    <w:basedOn w:val="a0"/>
    <w:link w:val="af7"/>
    <w:rsid w:val="00805155"/>
    <w:rPr>
      <w:rFonts w:ascii="Times New Roman" w:eastAsia="Times New Roman" w:hAnsi="Times New Roman" w:cs="Times New Roman"/>
      <w:b/>
      <w:sz w:val="32"/>
      <w:szCs w:val="20"/>
      <w:lang w:val="x-none" w:eastAsia="ru-RU"/>
    </w:rPr>
  </w:style>
  <w:style w:type="table" w:customStyle="1" w:styleId="4">
    <w:name w:val="Сетка таблицы4"/>
    <w:basedOn w:val="a1"/>
    <w:next w:val="af2"/>
    <w:uiPriority w:val="59"/>
    <w:rsid w:val="0051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uiPriority w:val="59"/>
    <w:rsid w:val="003E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unhideWhenUsed/>
    <w:qFormat/>
    <w:rsid w:val="00EE705E"/>
    <w:pPr>
      <w:spacing w:after="0" w:line="240" w:lineRule="auto"/>
    </w:pPr>
    <w:rPr>
      <w:rFonts w:ascii="Calibri" w:eastAsia="Calibri" w:hAnsi="Calibri" w:cs="Times New Roman"/>
      <w:szCs w:val="21"/>
    </w:rPr>
  </w:style>
  <w:style w:type="character" w:customStyle="1" w:styleId="afa">
    <w:name w:val="Текст Знак"/>
    <w:basedOn w:val="a0"/>
    <w:link w:val="af9"/>
    <w:uiPriority w:val="99"/>
    <w:qFormat/>
    <w:rsid w:val="00EE705E"/>
    <w:rPr>
      <w:rFonts w:ascii="Calibri" w:eastAsia="Calibri" w:hAnsi="Calibri" w:cs="Times New Roman"/>
      <w:szCs w:val="21"/>
    </w:rPr>
  </w:style>
  <w:style w:type="character" w:customStyle="1" w:styleId="22">
    <w:name w:val="Основной текст (2)_"/>
    <w:basedOn w:val="a0"/>
    <w:link w:val="23"/>
    <w:rsid w:val="00EE705E"/>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EE705E"/>
    <w:pPr>
      <w:widowControl w:val="0"/>
      <w:shd w:val="clear" w:color="auto" w:fill="FFFFFF"/>
      <w:spacing w:after="0" w:line="322" w:lineRule="exact"/>
      <w:jc w:val="center"/>
    </w:pPr>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5B5955"/>
    <w:rPr>
      <w:rFonts w:ascii="Times New Roman" w:eastAsia="Times New Roman" w:hAnsi="Times New Roman" w:cs="Times New Roman"/>
      <w:b/>
      <w:bCs/>
      <w:sz w:val="36"/>
      <w:szCs w:val="36"/>
      <w:lang w:eastAsia="ru-RU"/>
    </w:rPr>
  </w:style>
  <w:style w:type="paragraph" w:styleId="25">
    <w:name w:val="Body Text Indent 2"/>
    <w:basedOn w:val="a"/>
    <w:link w:val="26"/>
    <w:uiPriority w:val="99"/>
    <w:unhideWhenUsed/>
    <w:rsid w:val="005B5955"/>
    <w:pPr>
      <w:widowControl w:val="0"/>
      <w:spacing w:after="0" w:line="360" w:lineRule="auto"/>
      <w:ind w:firstLine="709"/>
      <w:jc w:val="both"/>
    </w:pPr>
    <w:rPr>
      <w:rFonts w:ascii="Times New Roman" w:eastAsia="Calibri" w:hAnsi="Times New Roman" w:cs="Times New Roman"/>
      <w:sz w:val="28"/>
      <w:szCs w:val="28"/>
    </w:rPr>
  </w:style>
  <w:style w:type="character" w:customStyle="1" w:styleId="26">
    <w:name w:val="Основной текст с отступом 2 Знак"/>
    <w:basedOn w:val="a0"/>
    <w:link w:val="25"/>
    <w:uiPriority w:val="99"/>
    <w:rsid w:val="005B5955"/>
    <w:rPr>
      <w:rFonts w:ascii="Times New Roman" w:eastAsia="Calibri" w:hAnsi="Times New Roman" w:cs="Times New Roman"/>
      <w:sz w:val="28"/>
      <w:szCs w:val="28"/>
    </w:rPr>
  </w:style>
  <w:style w:type="paragraph" w:customStyle="1" w:styleId="ConsPlusNonformat">
    <w:name w:val="ConsPlusNonformat"/>
    <w:rsid w:val="005B5955"/>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6">
    <w:name w:val="Сетка таблицы6"/>
    <w:basedOn w:val="a1"/>
    <w:next w:val="af2"/>
    <w:uiPriority w:val="59"/>
    <w:rsid w:val="004A7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h-link">
    <w:name w:val="resh-link"/>
    <w:basedOn w:val="a0"/>
    <w:rsid w:val="00593DA5"/>
  </w:style>
  <w:style w:type="character" w:customStyle="1" w:styleId="csfc2ac2711">
    <w:name w:val="csfc2ac2711"/>
    <w:rsid w:val="00F515A0"/>
    <w:rPr>
      <w:rFonts w:ascii="Calibri" w:hAnsi="Calibri" w:hint="default"/>
      <w:b w:val="0"/>
      <w:bCs w:val="0"/>
      <w:i w:val="0"/>
      <w:iCs w:val="0"/>
      <w:color w:val="000000"/>
      <w:sz w:val="28"/>
      <w:szCs w:val="28"/>
      <w:shd w:val="clear" w:color="auto" w:fill="auto"/>
    </w:rPr>
  </w:style>
  <w:style w:type="paragraph" w:customStyle="1" w:styleId="s3mailrucssattributepostfixmailrucssattributepostfix">
    <w:name w:val="s3mailrucssattributepostfixmailrucssattributepostfix"/>
    <w:basedOn w:val="a"/>
    <w:rsid w:val="00D36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22"/>
    <w:qFormat/>
    <w:rsid w:val="00D368ED"/>
    <w:rPr>
      <w:b/>
      <w:bCs/>
    </w:rPr>
  </w:style>
  <w:style w:type="character" w:customStyle="1" w:styleId="st">
    <w:name w:val="st"/>
    <w:basedOn w:val="a0"/>
    <w:rsid w:val="008D2812"/>
  </w:style>
  <w:style w:type="paragraph" w:styleId="afc">
    <w:name w:val="No Spacing"/>
    <w:link w:val="afd"/>
    <w:uiPriority w:val="1"/>
    <w:qFormat/>
    <w:rsid w:val="00ED7072"/>
    <w:pPr>
      <w:spacing w:after="0" w:line="240" w:lineRule="auto"/>
    </w:pPr>
  </w:style>
  <w:style w:type="character" w:customStyle="1" w:styleId="afd">
    <w:name w:val="Без интервала Знак"/>
    <w:link w:val="afc"/>
    <w:uiPriority w:val="1"/>
    <w:rsid w:val="00ED7072"/>
  </w:style>
  <w:style w:type="paragraph" w:styleId="afe">
    <w:name w:val="endnote text"/>
    <w:basedOn w:val="a"/>
    <w:link w:val="aff"/>
    <w:uiPriority w:val="99"/>
    <w:semiHidden/>
    <w:unhideWhenUsed/>
    <w:rsid w:val="00152BC4"/>
    <w:pPr>
      <w:spacing w:after="0" w:line="240" w:lineRule="auto"/>
    </w:pPr>
    <w:rPr>
      <w:sz w:val="20"/>
      <w:szCs w:val="20"/>
    </w:rPr>
  </w:style>
  <w:style w:type="character" w:customStyle="1" w:styleId="aff">
    <w:name w:val="Текст концевой сноски Знак"/>
    <w:basedOn w:val="a0"/>
    <w:link w:val="afe"/>
    <w:uiPriority w:val="99"/>
    <w:semiHidden/>
    <w:rsid w:val="00152BC4"/>
    <w:rPr>
      <w:sz w:val="20"/>
      <w:szCs w:val="20"/>
    </w:rPr>
  </w:style>
  <w:style w:type="character" w:styleId="aff0">
    <w:name w:val="endnote reference"/>
    <w:basedOn w:val="a0"/>
    <w:uiPriority w:val="99"/>
    <w:semiHidden/>
    <w:unhideWhenUsed/>
    <w:rsid w:val="00152BC4"/>
    <w:rPr>
      <w:vertAlign w:val="superscript"/>
    </w:rPr>
  </w:style>
  <w:style w:type="character" w:styleId="aff1">
    <w:name w:val="Emphasis"/>
    <w:basedOn w:val="a0"/>
    <w:uiPriority w:val="20"/>
    <w:qFormat/>
    <w:rsid w:val="000E4D85"/>
    <w:rPr>
      <w:i/>
      <w:iCs/>
    </w:rPr>
  </w:style>
  <w:style w:type="paragraph" w:customStyle="1" w:styleId="s3">
    <w:name w:val="s3"/>
    <w:basedOn w:val="a"/>
    <w:rsid w:val="00306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306BA6"/>
  </w:style>
  <w:style w:type="character" w:customStyle="1" w:styleId="s4">
    <w:name w:val="s4"/>
    <w:basedOn w:val="a0"/>
    <w:rsid w:val="00306BA6"/>
  </w:style>
  <w:style w:type="character" w:customStyle="1" w:styleId="s6">
    <w:name w:val="s6"/>
    <w:basedOn w:val="a0"/>
    <w:rsid w:val="00306BA6"/>
  </w:style>
  <w:style w:type="character" w:customStyle="1" w:styleId="s8">
    <w:name w:val="s8"/>
    <w:basedOn w:val="a0"/>
    <w:rsid w:val="00306BA6"/>
  </w:style>
  <w:style w:type="character" w:customStyle="1" w:styleId="s9">
    <w:name w:val="s9"/>
    <w:basedOn w:val="a0"/>
    <w:rsid w:val="00306BA6"/>
  </w:style>
  <w:style w:type="character" w:customStyle="1" w:styleId="norss">
    <w:name w:val="no_rss"/>
    <w:basedOn w:val="a0"/>
    <w:rsid w:val="00306BA6"/>
  </w:style>
  <w:style w:type="table" w:customStyle="1" w:styleId="7">
    <w:name w:val="Сетка таблицы7"/>
    <w:basedOn w:val="a1"/>
    <w:next w:val="af2"/>
    <w:uiPriority w:val="59"/>
    <w:rsid w:val="0005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Сноска (6)_"/>
    <w:basedOn w:val="a0"/>
    <w:link w:val="61"/>
    <w:rsid w:val="003F60AF"/>
    <w:rPr>
      <w:rFonts w:ascii="Arial Unicode MS" w:eastAsia="Arial Unicode MS" w:hAnsi="Arial Unicode MS" w:cs="Arial Unicode MS"/>
      <w:sz w:val="17"/>
      <w:szCs w:val="17"/>
      <w:shd w:val="clear" w:color="auto" w:fill="FFFFFF"/>
    </w:rPr>
  </w:style>
  <w:style w:type="character" w:customStyle="1" w:styleId="40">
    <w:name w:val="Основной текст (4)_"/>
    <w:basedOn w:val="a0"/>
    <w:link w:val="41"/>
    <w:rsid w:val="003F60AF"/>
    <w:rPr>
      <w:rFonts w:ascii="Times New Roman" w:eastAsia="Times New Roman" w:hAnsi="Times New Roman" w:cs="Times New Roman"/>
      <w:b/>
      <w:bCs/>
      <w:shd w:val="clear" w:color="auto" w:fill="FFFFFF"/>
    </w:rPr>
  </w:style>
  <w:style w:type="character" w:customStyle="1" w:styleId="42">
    <w:name w:val="Основной текст (4) + Не полужирный"/>
    <w:basedOn w:val="40"/>
    <w:rsid w:val="003F60AF"/>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61">
    <w:name w:val="Сноска (6)"/>
    <w:basedOn w:val="a"/>
    <w:link w:val="60"/>
    <w:rsid w:val="003F60AF"/>
    <w:pPr>
      <w:widowControl w:val="0"/>
      <w:shd w:val="clear" w:color="auto" w:fill="FFFFFF"/>
      <w:spacing w:after="0" w:line="206" w:lineRule="exact"/>
    </w:pPr>
    <w:rPr>
      <w:rFonts w:ascii="Arial Unicode MS" w:eastAsia="Arial Unicode MS" w:hAnsi="Arial Unicode MS" w:cs="Arial Unicode MS"/>
      <w:sz w:val="17"/>
      <w:szCs w:val="17"/>
    </w:rPr>
  </w:style>
  <w:style w:type="paragraph" w:customStyle="1" w:styleId="41">
    <w:name w:val="Основной текст (4)"/>
    <w:basedOn w:val="a"/>
    <w:link w:val="40"/>
    <w:rsid w:val="003F60AF"/>
    <w:pPr>
      <w:widowControl w:val="0"/>
      <w:shd w:val="clear" w:color="auto" w:fill="FFFFFF"/>
      <w:spacing w:before="300" w:after="60" w:line="0" w:lineRule="atLeast"/>
      <w:jc w:val="both"/>
    </w:pPr>
    <w:rPr>
      <w:rFonts w:ascii="Times New Roman" w:eastAsia="Times New Roman" w:hAnsi="Times New Roman" w:cs="Times New Roman"/>
      <w:b/>
      <w:bCs/>
    </w:rPr>
  </w:style>
  <w:style w:type="paragraph" w:customStyle="1" w:styleId="western">
    <w:name w:val="western"/>
    <w:basedOn w:val="a"/>
    <w:rsid w:val="003F60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
    <w:name w:val="Сетка таблицы8"/>
    <w:basedOn w:val="a1"/>
    <w:next w:val="af2"/>
    <w:uiPriority w:val="59"/>
    <w:rsid w:val="0078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39"/>
    <w:rsid w:val="00344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2"/>
    <w:basedOn w:val="a1"/>
    <w:next w:val="af2"/>
    <w:uiPriority w:val="39"/>
    <w:rsid w:val="00344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1"/>
    <w:basedOn w:val="a1"/>
    <w:next w:val="af2"/>
    <w:uiPriority w:val="39"/>
    <w:rsid w:val="00344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1">
    <w:name w:val="Сетка таблицы711"/>
    <w:basedOn w:val="a1"/>
    <w:next w:val="af2"/>
    <w:uiPriority w:val="59"/>
    <w:rsid w:val="0034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2"/>
    <w:uiPriority w:val="59"/>
    <w:rsid w:val="0034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f2"/>
    <w:uiPriority w:val="39"/>
    <w:rsid w:val="00827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2">
    <w:name w:val="Сетка таблицы82"/>
    <w:basedOn w:val="a1"/>
    <w:next w:val="af2"/>
    <w:uiPriority w:val="39"/>
    <w:rsid w:val="00827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2">
    <w:name w:val="Сетка таблицы712"/>
    <w:basedOn w:val="a1"/>
    <w:next w:val="af2"/>
    <w:uiPriority w:val="59"/>
    <w:rsid w:val="0082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f2"/>
    <w:uiPriority w:val="59"/>
    <w:rsid w:val="0082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f2"/>
    <w:uiPriority w:val="59"/>
    <w:rsid w:val="0082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f2"/>
    <w:uiPriority w:val="59"/>
    <w:rsid w:val="0082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2"/>
    <w:uiPriority w:val="59"/>
    <w:rsid w:val="00C1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2"/>
    <w:uiPriority w:val="59"/>
    <w:rsid w:val="00CC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ной текст_"/>
    <w:basedOn w:val="a0"/>
    <w:link w:val="27"/>
    <w:rsid w:val="00CC36D3"/>
    <w:rPr>
      <w:rFonts w:ascii="Times New Roman" w:eastAsia="Times New Roman" w:hAnsi="Times New Roman" w:cs="Times New Roman"/>
      <w:sz w:val="28"/>
      <w:szCs w:val="28"/>
      <w:shd w:val="clear" w:color="auto" w:fill="FFFFFF"/>
    </w:rPr>
  </w:style>
  <w:style w:type="character" w:customStyle="1" w:styleId="14">
    <w:name w:val="Основной текст1"/>
    <w:basedOn w:val="aff2"/>
    <w:rsid w:val="00CC36D3"/>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paragraph" w:customStyle="1" w:styleId="27">
    <w:name w:val="Основной текст2"/>
    <w:basedOn w:val="a"/>
    <w:link w:val="aff2"/>
    <w:rsid w:val="00CC36D3"/>
    <w:pPr>
      <w:widowControl w:val="0"/>
      <w:shd w:val="clear" w:color="auto" w:fill="FFFFFF"/>
      <w:spacing w:before="60" w:after="60" w:line="0" w:lineRule="atLeast"/>
      <w:jc w:val="both"/>
    </w:pPr>
    <w:rPr>
      <w:rFonts w:ascii="Times New Roman" w:eastAsia="Times New Roman" w:hAnsi="Times New Roman" w:cs="Times New Roman"/>
      <w:sz w:val="28"/>
      <w:szCs w:val="28"/>
    </w:rPr>
  </w:style>
  <w:style w:type="paragraph" w:customStyle="1" w:styleId="31">
    <w:name w:val="Основной текст3"/>
    <w:basedOn w:val="a"/>
    <w:rsid w:val="00C4029E"/>
    <w:pPr>
      <w:widowControl w:val="0"/>
      <w:shd w:val="clear" w:color="auto" w:fill="FFFFFF"/>
      <w:spacing w:after="300" w:line="0" w:lineRule="atLeast"/>
      <w:jc w:val="both"/>
    </w:pPr>
    <w:rPr>
      <w:rFonts w:ascii="Times New Roman" w:eastAsia="Times New Roman" w:hAnsi="Times New Roman" w:cs="Times New Roman"/>
      <w:color w:val="000000"/>
      <w:lang w:eastAsia="ru-RU" w:bidi="ru-RU"/>
    </w:rPr>
  </w:style>
  <w:style w:type="table" w:customStyle="1" w:styleId="110">
    <w:name w:val="Сетка таблицы11"/>
    <w:basedOn w:val="a1"/>
    <w:next w:val="af2"/>
    <w:uiPriority w:val="59"/>
    <w:rsid w:val="00B3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856094"/>
    <w:rPr>
      <w:sz w:val="16"/>
      <w:szCs w:val="16"/>
    </w:rPr>
  </w:style>
  <w:style w:type="paragraph" w:styleId="aff4">
    <w:name w:val="List"/>
    <w:basedOn w:val="a"/>
    <w:uiPriority w:val="99"/>
    <w:qFormat/>
    <w:rsid w:val="00B026A3"/>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Cell">
    <w:name w:val="ConsPlusCell"/>
    <w:uiPriority w:val="99"/>
    <w:rsid w:val="002B5812"/>
    <w:pPr>
      <w:autoSpaceDE w:val="0"/>
      <w:autoSpaceDN w:val="0"/>
      <w:adjustRightInd w:val="0"/>
      <w:spacing w:after="0" w:line="240" w:lineRule="auto"/>
    </w:pPr>
    <w:rPr>
      <w:rFonts w:ascii="Times New Roman" w:eastAsia="Calibri" w:hAnsi="Times New Roman" w:cs="Times New Roman"/>
      <w:sz w:val="28"/>
      <w:szCs w:val="28"/>
      <w:lang w:eastAsia="ru-RU"/>
    </w:rPr>
  </w:style>
  <w:style w:type="table" w:customStyle="1" w:styleId="120">
    <w:name w:val="Сетка таблицы12"/>
    <w:basedOn w:val="a1"/>
    <w:next w:val="af2"/>
    <w:uiPriority w:val="59"/>
    <w:rsid w:val="00BB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0005">
      <w:bodyDiv w:val="1"/>
      <w:marLeft w:val="0"/>
      <w:marRight w:val="0"/>
      <w:marTop w:val="0"/>
      <w:marBottom w:val="0"/>
      <w:divBdr>
        <w:top w:val="none" w:sz="0" w:space="0" w:color="auto"/>
        <w:left w:val="none" w:sz="0" w:space="0" w:color="auto"/>
        <w:bottom w:val="none" w:sz="0" w:space="0" w:color="auto"/>
        <w:right w:val="none" w:sz="0" w:space="0" w:color="auto"/>
      </w:divBdr>
    </w:div>
    <w:div w:id="103429559">
      <w:bodyDiv w:val="1"/>
      <w:marLeft w:val="0"/>
      <w:marRight w:val="0"/>
      <w:marTop w:val="0"/>
      <w:marBottom w:val="0"/>
      <w:divBdr>
        <w:top w:val="none" w:sz="0" w:space="0" w:color="auto"/>
        <w:left w:val="none" w:sz="0" w:space="0" w:color="auto"/>
        <w:bottom w:val="none" w:sz="0" w:space="0" w:color="auto"/>
        <w:right w:val="none" w:sz="0" w:space="0" w:color="auto"/>
      </w:divBdr>
    </w:div>
    <w:div w:id="130639815">
      <w:bodyDiv w:val="1"/>
      <w:marLeft w:val="0"/>
      <w:marRight w:val="0"/>
      <w:marTop w:val="0"/>
      <w:marBottom w:val="0"/>
      <w:divBdr>
        <w:top w:val="none" w:sz="0" w:space="0" w:color="auto"/>
        <w:left w:val="none" w:sz="0" w:space="0" w:color="auto"/>
        <w:bottom w:val="none" w:sz="0" w:space="0" w:color="auto"/>
        <w:right w:val="none" w:sz="0" w:space="0" w:color="auto"/>
      </w:divBdr>
    </w:div>
    <w:div w:id="154103943">
      <w:bodyDiv w:val="1"/>
      <w:marLeft w:val="0"/>
      <w:marRight w:val="0"/>
      <w:marTop w:val="0"/>
      <w:marBottom w:val="0"/>
      <w:divBdr>
        <w:top w:val="none" w:sz="0" w:space="0" w:color="auto"/>
        <w:left w:val="none" w:sz="0" w:space="0" w:color="auto"/>
        <w:bottom w:val="none" w:sz="0" w:space="0" w:color="auto"/>
        <w:right w:val="none" w:sz="0" w:space="0" w:color="auto"/>
      </w:divBdr>
    </w:div>
    <w:div w:id="165167765">
      <w:bodyDiv w:val="1"/>
      <w:marLeft w:val="0"/>
      <w:marRight w:val="0"/>
      <w:marTop w:val="0"/>
      <w:marBottom w:val="0"/>
      <w:divBdr>
        <w:top w:val="none" w:sz="0" w:space="0" w:color="auto"/>
        <w:left w:val="none" w:sz="0" w:space="0" w:color="auto"/>
        <w:bottom w:val="none" w:sz="0" w:space="0" w:color="auto"/>
        <w:right w:val="none" w:sz="0" w:space="0" w:color="auto"/>
      </w:divBdr>
    </w:div>
    <w:div w:id="245192880">
      <w:bodyDiv w:val="1"/>
      <w:marLeft w:val="0"/>
      <w:marRight w:val="0"/>
      <w:marTop w:val="0"/>
      <w:marBottom w:val="0"/>
      <w:divBdr>
        <w:top w:val="none" w:sz="0" w:space="0" w:color="auto"/>
        <w:left w:val="none" w:sz="0" w:space="0" w:color="auto"/>
        <w:bottom w:val="none" w:sz="0" w:space="0" w:color="auto"/>
        <w:right w:val="none" w:sz="0" w:space="0" w:color="auto"/>
      </w:divBdr>
    </w:div>
    <w:div w:id="329868733">
      <w:bodyDiv w:val="1"/>
      <w:marLeft w:val="0"/>
      <w:marRight w:val="0"/>
      <w:marTop w:val="0"/>
      <w:marBottom w:val="0"/>
      <w:divBdr>
        <w:top w:val="none" w:sz="0" w:space="0" w:color="auto"/>
        <w:left w:val="none" w:sz="0" w:space="0" w:color="auto"/>
        <w:bottom w:val="none" w:sz="0" w:space="0" w:color="auto"/>
        <w:right w:val="none" w:sz="0" w:space="0" w:color="auto"/>
      </w:divBdr>
    </w:div>
    <w:div w:id="354818205">
      <w:bodyDiv w:val="1"/>
      <w:marLeft w:val="0"/>
      <w:marRight w:val="0"/>
      <w:marTop w:val="0"/>
      <w:marBottom w:val="0"/>
      <w:divBdr>
        <w:top w:val="none" w:sz="0" w:space="0" w:color="auto"/>
        <w:left w:val="none" w:sz="0" w:space="0" w:color="auto"/>
        <w:bottom w:val="none" w:sz="0" w:space="0" w:color="auto"/>
        <w:right w:val="none" w:sz="0" w:space="0" w:color="auto"/>
      </w:divBdr>
    </w:div>
    <w:div w:id="368065987">
      <w:bodyDiv w:val="1"/>
      <w:marLeft w:val="0"/>
      <w:marRight w:val="0"/>
      <w:marTop w:val="0"/>
      <w:marBottom w:val="0"/>
      <w:divBdr>
        <w:top w:val="none" w:sz="0" w:space="0" w:color="auto"/>
        <w:left w:val="none" w:sz="0" w:space="0" w:color="auto"/>
        <w:bottom w:val="none" w:sz="0" w:space="0" w:color="auto"/>
        <w:right w:val="none" w:sz="0" w:space="0" w:color="auto"/>
      </w:divBdr>
    </w:div>
    <w:div w:id="422066214">
      <w:bodyDiv w:val="1"/>
      <w:marLeft w:val="0"/>
      <w:marRight w:val="0"/>
      <w:marTop w:val="0"/>
      <w:marBottom w:val="0"/>
      <w:divBdr>
        <w:top w:val="none" w:sz="0" w:space="0" w:color="auto"/>
        <w:left w:val="none" w:sz="0" w:space="0" w:color="auto"/>
        <w:bottom w:val="none" w:sz="0" w:space="0" w:color="auto"/>
        <w:right w:val="none" w:sz="0" w:space="0" w:color="auto"/>
      </w:divBdr>
    </w:div>
    <w:div w:id="441926151">
      <w:bodyDiv w:val="1"/>
      <w:marLeft w:val="0"/>
      <w:marRight w:val="0"/>
      <w:marTop w:val="0"/>
      <w:marBottom w:val="0"/>
      <w:divBdr>
        <w:top w:val="none" w:sz="0" w:space="0" w:color="auto"/>
        <w:left w:val="none" w:sz="0" w:space="0" w:color="auto"/>
        <w:bottom w:val="none" w:sz="0" w:space="0" w:color="auto"/>
        <w:right w:val="none" w:sz="0" w:space="0" w:color="auto"/>
      </w:divBdr>
    </w:div>
    <w:div w:id="526408263">
      <w:bodyDiv w:val="1"/>
      <w:marLeft w:val="0"/>
      <w:marRight w:val="0"/>
      <w:marTop w:val="0"/>
      <w:marBottom w:val="0"/>
      <w:divBdr>
        <w:top w:val="none" w:sz="0" w:space="0" w:color="auto"/>
        <w:left w:val="none" w:sz="0" w:space="0" w:color="auto"/>
        <w:bottom w:val="none" w:sz="0" w:space="0" w:color="auto"/>
        <w:right w:val="none" w:sz="0" w:space="0" w:color="auto"/>
      </w:divBdr>
    </w:div>
    <w:div w:id="548765373">
      <w:bodyDiv w:val="1"/>
      <w:marLeft w:val="0"/>
      <w:marRight w:val="0"/>
      <w:marTop w:val="0"/>
      <w:marBottom w:val="0"/>
      <w:divBdr>
        <w:top w:val="none" w:sz="0" w:space="0" w:color="auto"/>
        <w:left w:val="none" w:sz="0" w:space="0" w:color="auto"/>
        <w:bottom w:val="none" w:sz="0" w:space="0" w:color="auto"/>
        <w:right w:val="none" w:sz="0" w:space="0" w:color="auto"/>
      </w:divBdr>
    </w:div>
    <w:div w:id="679046030">
      <w:bodyDiv w:val="1"/>
      <w:marLeft w:val="0"/>
      <w:marRight w:val="0"/>
      <w:marTop w:val="0"/>
      <w:marBottom w:val="0"/>
      <w:divBdr>
        <w:top w:val="none" w:sz="0" w:space="0" w:color="auto"/>
        <w:left w:val="none" w:sz="0" w:space="0" w:color="auto"/>
        <w:bottom w:val="none" w:sz="0" w:space="0" w:color="auto"/>
        <w:right w:val="none" w:sz="0" w:space="0" w:color="auto"/>
      </w:divBdr>
    </w:div>
    <w:div w:id="689455630">
      <w:bodyDiv w:val="1"/>
      <w:marLeft w:val="0"/>
      <w:marRight w:val="0"/>
      <w:marTop w:val="0"/>
      <w:marBottom w:val="0"/>
      <w:divBdr>
        <w:top w:val="none" w:sz="0" w:space="0" w:color="auto"/>
        <w:left w:val="none" w:sz="0" w:space="0" w:color="auto"/>
        <w:bottom w:val="none" w:sz="0" w:space="0" w:color="auto"/>
        <w:right w:val="none" w:sz="0" w:space="0" w:color="auto"/>
      </w:divBdr>
    </w:div>
    <w:div w:id="708260787">
      <w:bodyDiv w:val="1"/>
      <w:marLeft w:val="0"/>
      <w:marRight w:val="0"/>
      <w:marTop w:val="0"/>
      <w:marBottom w:val="0"/>
      <w:divBdr>
        <w:top w:val="none" w:sz="0" w:space="0" w:color="auto"/>
        <w:left w:val="none" w:sz="0" w:space="0" w:color="auto"/>
        <w:bottom w:val="none" w:sz="0" w:space="0" w:color="auto"/>
        <w:right w:val="none" w:sz="0" w:space="0" w:color="auto"/>
      </w:divBdr>
    </w:div>
    <w:div w:id="714817527">
      <w:bodyDiv w:val="1"/>
      <w:marLeft w:val="0"/>
      <w:marRight w:val="0"/>
      <w:marTop w:val="0"/>
      <w:marBottom w:val="0"/>
      <w:divBdr>
        <w:top w:val="none" w:sz="0" w:space="0" w:color="auto"/>
        <w:left w:val="none" w:sz="0" w:space="0" w:color="auto"/>
        <w:bottom w:val="none" w:sz="0" w:space="0" w:color="auto"/>
        <w:right w:val="none" w:sz="0" w:space="0" w:color="auto"/>
      </w:divBdr>
    </w:div>
    <w:div w:id="747769798">
      <w:bodyDiv w:val="1"/>
      <w:marLeft w:val="0"/>
      <w:marRight w:val="0"/>
      <w:marTop w:val="0"/>
      <w:marBottom w:val="0"/>
      <w:divBdr>
        <w:top w:val="none" w:sz="0" w:space="0" w:color="auto"/>
        <w:left w:val="none" w:sz="0" w:space="0" w:color="auto"/>
        <w:bottom w:val="none" w:sz="0" w:space="0" w:color="auto"/>
        <w:right w:val="none" w:sz="0" w:space="0" w:color="auto"/>
      </w:divBdr>
    </w:div>
    <w:div w:id="812866335">
      <w:bodyDiv w:val="1"/>
      <w:marLeft w:val="0"/>
      <w:marRight w:val="0"/>
      <w:marTop w:val="0"/>
      <w:marBottom w:val="0"/>
      <w:divBdr>
        <w:top w:val="none" w:sz="0" w:space="0" w:color="auto"/>
        <w:left w:val="none" w:sz="0" w:space="0" w:color="auto"/>
        <w:bottom w:val="none" w:sz="0" w:space="0" w:color="auto"/>
        <w:right w:val="none" w:sz="0" w:space="0" w:color="auto"/>
      </w:divBdr>
    </w:div>
    <w:div w:id="823933743">
      <w:bodyDiv w:val="1"/>
      <w:marLeft w:val="0"/>
      <w:marRight w:val="0"/>
      <w:marTop w:val="0"/>
      <w:marBottom w:val="0"/>
      <w:divBdr>
        <w:top w:val="none" w:sz="0" w:space="0" w:color="auto"/>
        <w:left w:val="none" w:sz="0" w:space="0" w:color="auto"/>
        <w:bottom w:val="none" w:sz="0" w:space="0" w:color="auto"/>
        <w:right w:val="none" w:sz="0" w:space="0" w:color="auto"/>
      </w:divBdr>
    </w:div>
    <w:div w:id="900671672">
      <w:bodyDiv w:val="1"/>
      <w:marLeft w:val="0"/>
      <w:marRight w:val="0"/>
      <w:marTop w:val="0"/>
      <w:marBottom w:val="0"/>
      <w:divBdr>
        <w:top w:val="none" w:sz="0" w:space="0" w:color="auto"/>
        <w:left w:val="none" w:sz="0" w:space="0" w:color="auto"/>
        <w:bottom w:val="none" w:sz="0" w:space="0" w:color="auto"/>
        <w:right w:val="none" w:sz="0" w:space="0" w:color="auto"/>
      </w:divBdr>
    </w:div>
    <w:div w:id="906380452">
      <w:bodyDiv w:val="1"/>
      <w:marLeft w:val="0"/>
      <w:marRight w:val="0"/>
      <w:marTop w:val="0"/>
      <w:marBottom w:val="0"/>
      <w:divBdr>
        <w:top w:val="none" w:sz="0" w:space="0" w:color="auto"/>
        <w:left w:val="none" w:sz="0" w:space="0" w:color="auto"/>
        <w:bottom w:val="none" w:sz="0" w:space="0" w:color="auto"/>
        <w:right w:val="none" w:sz="0" w:space="0" w:color="auto"/>
      </w:divBdr>
    </w:div>
    <w:div w:id="933392580">
      <w:bodyDiv w:val="1"/>
      <w:marLeft w:val="0"/>
      <w:marRight w:val="0"/>
      <w:marTop w:val="0"/>
      <w:marBottom w:val="0"/>
      <w:divBdr>
        <w:top w:val="none" w:sz="0" w:space="0" w:color="auto"/>
        <w:left w:val="none" w:sz="0" w:space="0" w:color="auto"/>
        <w:bottom w:val="none" w:sz="0" w:space="0" w:color="auto"/>
        <w:right w:val="none" w:sz="0" w:space="0" w:color="auto"/>
      </w:divBdr>
    </w:div>
    <w:div w:id="1030300676">
      <w:bodyDiv w:val="1"/>
      <w:marLeft w:val="0"/>
      <w:marRight w:val="0"/>
      <w:marTop w:val="0"/>
      <w:marBottom w:val="0"/>
      <w:divBdr>
        <w:top w:val="none" w:sz="0" w:space="0" w:color="auto"/>
        <w:left w:val="none" w:sz="0" w:space="0" w:color="auto"/>
        <w:bottom w:val="none" w:sz="0" w:space="0" w:color="auto"/>
        <w:right w:val="none" w:sz="0" w:space="0" w:color="auto"/>
      </w:divBdr>
    </w:div>
    <w:div w:id="1032729514">
      <w:bodyDiv w:val="1"/>
      <w:marLeft w:val="0"/>
      <w:marRight w:val="0"/>
      <w:marTop w:val="0"/>
      <w:marBottom w:val="0"/>
      <w:divBdr>
        <w:top w:val="none" w:sz="0" w:space="0" w:color="auto"/>
        <w:left w:val="none" w:sz="0" w:space="0" w:color="auto"/>
        <w:bottom w:val="none" w:sz="0" w:space="0" w:color="auto"/>
        <w:right w:val="none" w:sz="0" w:space="0" w:color="auto"/>
      </w:divBdr>
    </w:div>
    <w:div w:id="1077245369">
      <w:bodyDiv w:val="1"/>
      <w:marLeft w:val="0"/>
      <w:marRight w:val="0"/>
      <w:marTop w:val="0"/>
      <w:marBottom w:val="0"/>
      <w:divBdr>
        <w:top w:val="none" w:sz="0" w:space="0" w:color="auto"/>
        <w:left w:val="none" w:sz="0" w:space="0" w:color="auto"/>
        <w:bottom w:val="none" w:sz="0" w:space="0" w:color="auto"/>
        <w:right w:val="none" w:sz="0" w:space="0" w:color="auto"/>
      </w:divBdr>
    </w:div>
    <w:div w:id="1313295673">
      <w:bodyDiv w:val="1"/>
      <w:marLeft w:val="0"/>
      <w:marRight w:val="0"/>
      <w:marTop w:val="0"/>
      <w:marBottom w:val="0"/>
      <w:divBdr>
        <w:top w:val="none" w:sz="0" w:space="0" w:color="auto"/>
        <w:left w:val="none" w:sz="0" w:space="0" w:color="auto"/>
        <w:bottom w:val="none" w:sz="0" w:space="0" w:color="auto"/>
        <w:right w:val="none" w:sz="0" w:space="0" w:color="auto"/>
      </w:divBdr>
    </w:div>
    <w:div w:id="1367948016">
      <w:bodyDiv w:val="1"/>
      <w:marLeft w:val="0"/>
      <w:marRight w:val="0"/>
      <w:marTop w:val="0"/>
      <w:marBottom w:val="0"/>
      <w:divBdr>
        <w:top w:val="none" w:sz="0" w:space="0" w:color="auto"/>
        <w:left w:val="none" w:sz="0" w:space="0" w:color="auto"/>
        <w:bottom w:val="none" w:sz="0" w:space="0" w:color="auto"/>
        <w:right w:val="none" w:sz="0" w:space="0" w:color="auto"/>
      </w:divBdr>
    </w:div>
    <w:div w:id="1386177503">
      <w:bodyDiv w:val="1"/>
      <w:marLeft w:val="0"/>
      <w:marRight w:val="0"/>
      <w:marTop w:val="0"/>
      <w:marBottom w:val="0"/>
      <w:divBdr>
        <w:top w:val="none" w:sz="0" w:space="0" w:color="auto"/>
        <w:left w:val="none" w:sz="0" w:space="0" w:color="auto"/>
        <w:bottom w:val="none" w:sz="0" w:space="0" w:color="auto"/>
        <w:right w:val="none" w:sz="0" w:space="0" w:color="auto"/>
      </w:divBdr>
    </w:div>
    <w:div w:id="1546213056">
      <w:bodyDiv w:val="1"/>
      <w:marLeft w:val="0"/>
      <w:marRight w:val="0"/>
      <w:marTop w:val="0"/>
      <w:marBottom w:val="0"/>
      <w:divBdr>
        <w:top w:val="none" w:sz="0" w:space="0" w:color="auto"/>
        <w:left w:val="none" w:sz="0" w:space="0" w:color="auto"/>
        <w:bottom w:val="none" w:sz="0" w:space="0" w:color="auto"/>
        <w:right w:val="none" w:sz="0" w:space="0" w:color="auto"/>
      </w:divBdr>
    </w:div>
    <w:div w:id="1598556936">
      <w:bodyDiv w:val="1"/>
      <w:marLeft w:val="0"/>
      <w:marRight w:val="0"/>
      <w:marTop w:val="0"/>
      <w:marBottom w:val="0"/>
      <w:divBdr>
        <w:top w:val="none" w:sz="0" w:space="0" w:color="auto"/>
        <w:left w:val="none" w:sz="0" w:space="0" w:color="auto"/>
        <w:bottom w:val="none" w:sz="0" w:space="0" w:color="auto"/>
        <w:right w:val="none" w:sz="0" w:space="0" w:color="auto"/>
      </w:divBdr>
    </w:div>
    <w:div w:id="1606883499">
      <w:bodyDiv w:val="1"/>
      <w:marLeft w:val="0"/>
      <w:marRight w:val="0"/>
      <w:marTop w:val="0"/>
      <w:marBottom w:val="0"/>
      <w:divBdr>
        <w:top w:val="none" w:sz="0" w:space="0" w:color="auto"/>
        <w:left w:val="none" w:sz="0" w:space="0" w:color="auto"/>
        <w:bottom w:val="none" w:sz="0" w:space="0" w:color="auto"/>
        <w:right w:val="none" w:sz="0" w:space="0" w:color="auto"/>
      </w:divBdr>
    </w:div>
    <w:div w:id="1633052572">
      <w:bodyDiv w:val="1"/>
      <w:marLeft w:val="0"/>
      <w:marRight w:val="0"/>
      <w:marTop w:val="0"/>
      <w:marBottom w:val="0"/>
      <w:divBdr>
        <w:top w:val="none" w:sz="0" w:space="0" w:color="auto"/>
        <w:left w:val="none" w:sz="0" w:space="0" w:color="auto"/>
        <w:bottom w:val="none" w:sz="0" w:space="0" w:color="auto"/>
        <w:right w:val="none" w:sz="0" w:space="0" w:color="auto"/>
      </w:divBdr>
    </w:div>
    <w:div w:id="1658876118">
      <w:bodyDiv w:val="1"/>
      <w:marLeft w:val="0"/>
      <w:marRight w:val="0"/>
      <w:marTop w:val="0"/>
      <w:marBottom w:val="0"/>
      <w:divBdr>
        <w:top w:val="none" w:sz="0" w:space="0" w:color="auto"/>
        <w:left w:val="none" w:sz="0" w:space="0" w:color="auto"/>
        <w:bottom w:val="none" w:sz="0" w:space="0" w:color="auto"/>
        <w:right w:val="none" w:sz="0" w:space="0" w:color="auto"/>
      </w:divBdr>
    </w:div>
    <w:div w:id="1733194372">
      <w:bodyDiv w:val="1"/>
      <w:marLeft w:val="0"/>
      <w:marRight w:val="0"/>
      <w:marTop w:val="0"/>
      <w:marBottom w:val="0"/>
      <w:divBdr>
        <w:top w:val="none" w:sz="0" w:space="0" w:color="auto"/>
        <w:left w:val="none" w:sz="0" w:space="0" w:color="auto"/>
        <w:bottom w:val="none" w:sz="0" w:space="0" w:color="auto"/>
        <w:right w:val="none" w:sz="0" w:space="0" w:color="auto"/>
      </w:divBdr>
    </w:div>
    <w:div w:id="1799375193">
      <w:bodyDiv w:val="1"/>
      <w:marLeft w:val="0"/>
      <w:marRight w:val="0"/>
      <w:marTop w:val="0"/>
      <w:marBottom w:val="0"/>
      <w:divBdr>
        <w:top w:val="none" w:sz="0" w:space="0" w:color="auto"/>
        <w:left w:val="none" w:sz="0" w:space="0" w:color="auto"/>
        <w:bottom w:val="none" w:sz="0" w:space="0" w:color="auto"/>
        <w:right w:val="none" w:sz="0" w:space="0" w:color="auto"/>
      </w:divBdr>
    </w:div>
    <w:div w:id="1841501126">
      <w:bodyDiv w:val="1"/>
      <w:marLeft w:val="0"/>
      <w:marRight w:val="0"/>
      <w:marTop w:val="0"/>
      <w:marBottom w:val="0"/>
      <w:divBdr>
        <w:top w:val="none" w:sz="0" w:space="0" w:color="auto"/>
        <w:left w:val="none" w:sz="0" w:space="0" w:color="auto"/>
        <w:bottom w:val="none" w:sz="0" w:space="0" w:color="auto"/>
        <w:right w:val="none" w:sz="0" w:space="0" w:color="auto"/>
      </w:divBdr>
    </w:div>
    <w:div w:id="18858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561D-C48C-4F34-ABC6-43FCCF25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17</Pages>
  <Words>6746</Words>
  <Characters>38454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Екатерина В. Антонова</cp:lastModifiedBy>
  <cp:revision>159</cp:revision>
  <cp:lastPrinted>2023-11-15T04:36:00Z</cp:lastPrinted>
  <dcterms:created xsi:type="dcterms:W3CDTF">2022-11-15T04:44:00Z</dcterms:created>
  <dcterms:modified xsi:type="dcterms:W3CDTF">2023-11-20T05:47:00Z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-1394236192</vt:i4>
  </property>
</Properties>
</file>