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77" w:rsidRPr="00416277" w:rsidRDefault="006C4898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заключения</w:t>
      </w:r>
    </w:p>
    <w:p w:rsidR="00416277" w:rsidRPr="00416277" w:rsidRDefault="00416277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7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784F8C" w:rsidRDefault="00416277" w:rsidP="004162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7"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FE1F42" w:rsidRPr="00FE1F42">
        <w:rPr>
          <w:rFonts w:ascii="Times New Roman" w:hAnsi="Times New Roman" w:cs="Times New Roman"/>
          <w:b/>
          <w:sz w:val="28"/>
          <w:szCs w:val="28"/>
        </w:rPr>
        <w:t xml:space="preserve">территориального фонда обязательного медицинского страхования Приморского края за 1 квартал </w:t>
      </w:r>
      <w:r w:rsidR="00A60E29">
        <w:rPr>
          <w:rFonts w:ascii="Times New Roman" w:hAnsi="Times New Roman" w:cs="Times New Roman"/>
          <w:b/>
          <w:sz w:val="28"/>
          <w:szCs w:val="28"/>
        </w:rPr>
        <w:t>2023</w:t>
      </w:r>
      <w:r w:rsidR="00FE1F42" w:rsidRPr="00FE1F4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4898" w:rsidRDefault="006C4898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0C" w:rsidRDefault="00DD0670" w:rsidP="0017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20">
        <w:rPr>
          <w:rFonts w:ascii="Times New Roman" w:hAnsi="Times New Roman" w:cs="Times New Roman"/>
          <w:sz w:val="28"/>
          <w:szCs w:val="28"/>
        </w:rPr>
        <w:t> </w:t>
      </w:r>
      <w:r w:rsidR="00463C92" w:rsidRPr="00463C92">
        <w:rPr>
          <w:rFonts w:ascii="Times New Roman" w:hAnsi="Times New Roman" w:cs="Times New Roman"/>
          <w:sz w:val="28"/>
          <w:szCs w:val="28"/>
        </w:rPr>
        <w:t xml:space="preserve">Законом Приморского края "О бюджете территориального фонда обязательного медицинского страхования Приморского края на 2023 год и плановый период 2024 и 2025 годов" </w:t>
      </w:r>
      <w:r w:rsidR="00B35216">
        <w:rPr>
          <w:rFonts w:ascii="Times New Roman" w:hAnsi="Times New Roman" w:cs="Times New Roman"/>
          <w:sz w:val="28"/>
          <w:szCs w:val="28"/>
        </w:rPr>
        <w:t>б</w:t>
      </w:r>
      <w:r w:rsidR="00A60C46" w:rsidRPr="00FB2920">
        <w:rPr>
          <w:rFonts w:ascii="Times New Roman" w:hAnsi="Times New Roman" w:cs="Times New Roman"/>
          <w:sz w:val="28"/>
          <w:szCs w:val="28"/>
        </w:rPr>
        <w:t>юджет ТФОМС на 2023 год бездефицитный, сбалансирован по доходам и расходам.</w:t>
      </w:r>
      <w:r w:rsidR="00B35216" w:rsidRPr="00B35216">
        <w:rPr>
          <w:rFonts w:ascii="Times New Roman" w:hAnsi="Times New Roman" w:cs="Times New Roman"/>
          <w:sz w:val="28"/>
          <w:szCs w:val="28"/>
        </w:rPr>
        <w:t xml:space="preserve"> </w:t>
      </w:r>
      <w:r w:rsidR="00B35216">
        <w:rPr>
          <w:rFonts w:ascii="Times New Roman" w:hAnsi="Times New Roman" w:cs="Times New Roman"/>
          <w:sz w:val="28"/>
          <w:szCs w:val="28"/>
        </w:rPr>
        <w:t>О</w:t>
      </w:r>
      <w:r w:rsidR="00B35216" w:rsidRPr="00463C92">
        <w:rPr>
          <w:rFonts w:ascii="Times New Roman" w:hAnsi="Times New Roman" w:cs="Times New Roman"/>
          <w:sz w:val="28"/>
          <w:szCs w:val="28"/>
        </w:rPr>
        <w:t xml:space="preserve">сновные параметры по доходам и расходам утверждены в одинаковом объеме </w:t>
      </w:r>
      <w:r w:rsidR="00B35216" w:rsidRPr="009F4BB9">
        <w:rPr>
          <w:rFonts w:ascii="Times New Roman" w:hAnsi="Times New Roman" w:cs="Times New Roman"/>
          <w:sz w:val="28"/>
          <w:szCs w:val="28"/>
        </w:rPr>
        <w:t>– 40585856,98 тыс. рублей.</w:t>
      </w:r>
      <w:r w:rsidR="00B35216" w:rsidRPr="00B35216">
        <w:t xml:space="preserve"> </w:t>
      </w:r>
      <w:r w:rsidR="00B35216" w:rsidRPr="00B35216">
        <w:rPr>
          <w:rFonts w:ascii="Times New Roman" w:hAnsi="Times New Roman" w:cs="Times New Roman"/>
          <w:sz w:val="28"/>
          <w:szCs w:val="28"/>
        </w:rPr>
        <w:t>В период январь-март 2023 года законодательно изменения в закон о бюджете ТФОМС не вносились.</w:t>
      </w:r>
      <w:r w:rsidR="008B2D4F">
        <w:rPr>
          <w:rFonts w:ascii="Times New Roman" w:hAnsi="Times New Roman" w:cs="Times New Roman"/>
          <w:sz w:val="28"/>
          <w:szCs w:val="28"/>
        </w:rPr>
        <w:t xml:space="preserve"> </w:t>
      </w:r>
      <w:r w:rsidR="0047460C">
        <w:rPr>
          <w:rFonts w:ascii="Times New Roman" w:hAnsi="Times New Roman" w:cs="Times New Roman"/>
          <w:sz w:val="28"/>
          <w:szCs w:val="28"/>
        </w:rPr>
        <w:t xml:space="preserve">В </w:t>
      </w:r>
      <w:r w:rsidR="008B2D4F">
        <w:rPr>
          <w:rFonts w:ascii="Times New Roman" w:hAnsi="Times New Roman" w:cs="Times New Roman"/>
          <w:sz w:val="28"/>
          <w:szCs w:val="28"/>
        </w:rPr>
        <w:t>соответствии</w:t>
      </w:r>
      <w:r w:rsidR="0047460C">
        <w:rPr>
          <w:rFonts w:ascii="Times New Roman" w:hAnsi="Times New Roman" w:cs="Times New Roman"/>
          <w:sz w:val="28"/>
          <w:szCs w:val="28"/>
        </w:rPr>
        <w:t xml:space="preserve"> с </w:t>
      </w:r>
      <w:r w:rsidR="008B2D4F">
        <w:rPr>
          <w:rFonts w:ascii="Times New Roman" w:hAnsi="Times New Roman" w:cs="Times New Roman"/>
          <w:sz w:val="28"/>
          <w:szCs w:val="28"/>
        </w:rPr>
        <w:t>действующим</w:t>
      </w:r>
      <w:r w:rsidR="0047460C">
        <w:rPr>
          <w:rFonts w:ascii="Times New Roman" w:hAnsi="Times New Roman" w:cs="Times New Roman"/>
          <w:sz w:val="28"/>
          <w:szCs w:val="28"/>
        </w:rPr>
        <w:t xml:space="preserve"> </w:t>
      </w:r>
      <w:r w:rsidR="008B2D4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7460C">
        <w:rPr>
          <w:rFonts w:ascii="Times New Roman" w:hAnsi="Times New Roman" w:cs="Times New Roman"/>
          <w:sz w:val="28"/>
          <w:szCs w:val="28"/>
        </w:rPr>
        <w:t xml:space="preserve"> </w:t>
      </w:r>
      <w:r w:rsidR="0047460C" w:rsidRPr="0047460C">
        <w:rPr>
          <w:rFonts w:ascii="Times New Roman" w:hAnsi="Times New Roman" w:cs="Times New Roman"/>
          <w:sz w:val="28"/>
          <w:szCs w:val="28"/>
        </w:rPr>
        <w:t>увеличены годовые плановые назначения на 2023 год по расходам на 1568230,04 тыс. рублей, что составило 42154087,02 тыс. рублей.</w:t>
      </w:r>
    </w:p>
    <w:p w:rsidR="006263CB" w:rsidRDefault="008B2D4F" w:rsidP="0017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A7A82" w:rsidRPr="009F4BB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1 квартал 2023 года </w:t>
      </w:r>
      <w:r w:rsidR="000A7A82" w:rsidRPr="009F4BB9">
        <w:rPr>
          <w:rFonts w:ascii="Times New Roman" w:hAnsi="Times New Roman" w:cs="Times New Roman"/>
          <w:sz w:val="28"/>
          <w:szCs w:val="28"/>
        </w:rPr>
        <w:t>и</w:t>
      </w:r>
      <w:r w:rsidR="001728E7" w:rsidRPr="009F4BB9">
        <w:rPr>
          <w:rFonts w:ascii="Times New Roman" w:hAnsi="Times New Roman" w:cs="Times New Roman"/>
          <w:sz w:val="28"/>
          <w:szCs w:val="28"/>
        </w:rPr>
        <w:t xml:space="preserve">сполнение годовых бюджетных назначений по доходам сложилось в сумме </w:t>
      </w:r>
      <w:r w:rsidR="009F4BB9" w:rsidRPr="009F4BB9">
        <w:rPr>
          <w:rFonts w:ascii="Times New Roman" w:hAnsi="Times New Roman" w:cs="Times New Roman"/>
          <w:sz w:val="28"/>
          <w:szCs w:val="28"/>
        </w:rPr>
        <w:t>9915992,48 тыс. рублей, или 24,43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F4BB9" w:rsidRPr="009F4BB9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  <w:r w:rsidR="006C4898">
        <w:rPr>
          <w:rFonts w:ascii="Times New Roman" w:hAnsi="Times New Roman" w:cs="Times New Roman"/>
          <w:sz w:val="28"/>
          <w:szCs w:val="28"/>
        </w:rPr>
        <w:t xml:space="preserve"> </w:t>
      </w:r>
      <w:r w:rsidR="00BC2A07" w:rsidRPr="009F4BB9">
        <w:rPr>
          <w:rFonts w:ascii="Times New Roman" w:hAnsi="Times New Roman" w:cs="Times New Roman"/>
          <w:sz w:val="28"/>
          <w:szCs w:val="28"/>
        </w:rPr>
        <w:t xml:space="preserve">В общем объеме поступивших доходов доля </w:t>
      </w:r>
      <w:r w:rsidR="006263CB" w:rsidRPr="006263CB">
        <w:rPr>
          <w:rFonts w:ascii="Times New Roman" w:hAnsi="Times New Roman" w:cs="Times New Roman"/>
          <w:sz w:val="28"/>
          <w:szCs w:val="28"/>
        </w:rPr>
        <w:t>налоговых и неналоговых доходов составила 0,14</w:t>
      </w:r>
      <w:r w:rsidR="006C4898">
        <w:rPr>
          <w:rFonts w:ascii="Times New Roman" w:hAnsi="Times New Roman" w:cs="Times New Roman"/>
          <w:sz w:val="28"/>
          <w:szCs w:val="28"/>
        </w:rPr>
        <w:t xml:space="preserve"> % и безвозмездных поступлений </w:t>
      </w:r>
      <w:proofErr w:type="gramStart"/>
      <w:r w:rsidR="006C4898">
        <w:rPr>
          <w:rFonts w:ascii="Times New Roman" w:hAnsi="Times New Roman" w:cs="Times New Roman"/>
          <w:sz w:val="28"/>
          <w:szCs w:val="28"/>
        </w:rPr>
        <w:t xml:space="preserve">– </w:t>
      </w:r>
      <w:r w:rsidR="006263CB" w:rsidRPr="006263CB">
        <w:rPr>
          <w:rFonts w:ascii="Times New Roman" w:hAnsi="Times New Roman" w:cs="Times New Roman"/>
          <w:sz w:val="28"/>
          <w:szCs w:val="28"/>
        </w:rPr>
        <w:t xml:space="preserve"> 99</w:t>
      </w:r>
      <w:proofErr w:type="gramEnd"/>
      <w:r w:rsidR="006263CB" w:rsidRPr="006263CB">
        <w:rPr>
          <w:rFonts w:ascii="Times New Roman" w:hAnsi="Times New Roman" w:cs="Times New Roman"/>
          <w:sz w:val="28"/>
          <w:szCs w:val="28"/>
        </w:rPr>
        <w:t xml:space="preserve">,86 %. </w:t>
      </w:r>
    </w:p>
    <w:p w:rsidR="009F4BB9" w:rsidRDefault="009F4BB9" w:rsidP="0017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B9">
        <w:rPr>
          <w:rFonts w:ascii="Times New Roman" w:hAnsi="Times New Roman" w:cs="Times New Roman"/>
          <w:sz w:val="28"/>
          <w:szCs w:val="28"/>
        </w:rPr>
        <w:t>Состав налоговых и неналоговых доходов сформирован только за счет неналоговых доходов, которые поступили в объеме 14045,55 тыс. рублей, или 31,27 %</w:t>
      </w:r>
      <w:r w:rsidR="000C2C3D">
        <w:rPr>
          <w:rFonts w:ascii="Times New Roman" w:hAnsi="Times New Roman" w:cs="Times New Roman"/>
          <w:sz w:val="28"/>
          <w:szCs w:val="28"/>
        </w:rPr>
        <w:t xml:space="preserve">. Основной </w:t>
      </w:r>
      <w:r w:rsidR="00620A52">
        <w:rPr>
          <w:rFonts w:ascii="Times New Roman" w:hAnsi="Times New Roman" w:cs="Times New Roman"/>
          <w:sz w:val="28"/>
          <w:szCs w:val="28"/>
        </w:rPr>
        <w:t xml:space="preserve">объем обеспечен </w:t>
      </w:r>
      <w:r w:rsidRPr="009F4BB9">
        <w:rPr>
          <w:rFonts w:ascii="Times New Roman" w:hAnsi="Times New Roman" w:cs="Times New Roman"/>
          <w:sz w:val="28"/>
          <w:szCs w:val="28"/>
        </w:rPr>
        <w:t>доходами от компенсации затрат государства в сумме 8501,34 тыс. рублей</w:t>
      </w:r>
      <w:r w:rsidR="00620A52">
        <w:rPr>
          <w:rFonts w:ascii="Times New Roman" w:hAnsi="Times New Roman" w:cs="Times New Roman"/>
          <w:sz w:val="28"/>
          <w:szCs w:val="28"/>
        </w:rPr>
        <w:t xml:space="preserve"> и ш</w:t>
      </w:r>
      <w:r w:rsidR="00620A52" w:rsidRPr="00620A52">
        <w:rPr>
          <w:rFonts w:ascii="Times New Roman" w:hAnsi="Times New Roman" w:cs="Times New Roman"/>
          <w:sz w:val="28"/>
          <w:szCs w:val="28"/>
        </w:rPr>
        <w:t>траф</w:t>
      </w:r>
      <w:r w:rsidR="00620A52">
        <w:rPr>
          <w:rFonts w:ascii="Times New Roman" w:hAnsi="Times New Roman" w:cs="Times New Roman"/>
          <w:sz w:val="28"/>
          <w:szCs w:val="28"/>
        </w:rPr>
        <w:t>ами</w:t>
      </w:r>
      <w:r w:rsidR="00620A52" w:rsidRPr="00620A52">
        <w:rPr>
          <w:rFonts w:ascii="Times New Roman" w:hAnsi="Times New Roman" w:cs="Times New Roman"/>
          <w:sz w:val="28"/>
          <w:szCs w:val="28"/>
        </w:rPr>
        <w:t>, санкци</w:t>
      </w:r>
      <w:r w:rsidR="00620A52">
        <w:rPr>
          <w:rFonts w:ascii="Times New Roman" w:hAnsi="Times New Roman" w:cs="Times New Roman"/>
          <w:sz w:val="28"/>
          <w:szCs w:val="28"/>
        </w:rPr>
        <w:t>ями</w:t>
      </w:r>
      <w:r w:rsidR="00620A52" w:rsidRPr="00620A52">
        <w:rPr>
          <w:rFonts w:ascii="Times New Roman" w:hAnsi="Times New Roman" w:cs="Times New Roman"/>
          <w:sz w:val="28"/>
          <w:szCs w:val="28"/>
        </w:rPr>
        <w:t>, возмещение</w:t>
      </w:r>
      <w:r w:rsidR="00620A52">
        <w:rPr>
          <w:rFonts w:ascii="Times New Roman" w:hAnsi="Times New Roman" w:cs="Times New Roman"/>
          <w:sz w:val="28"/>
          <w:szCs w:val="28"/>
        </w:rPr>
        <w:t>м</w:t>
      </w:r>
      <w:r w:rsidR="00620A52" w:rsidRPr="00620A52">
        <w:rPr>
          <w:rFonts w:ascii="Times New Roman" w:hAnsi="Times New Roman" w:cs="Times New Roman"/>
          <w:sz w:val="28"/>
          <w:szCs w:val="28"/>
        </w:rPr>
        <w:t xml:space="preserve"> ущерба</w:t>
      </w:r>
      <w:r w:rsidR="006C4898">
        <w:rPr>
          <w:rFonts w:ascii="Times New Roman" w:hAnsi="Times New Roman" w:cs="Times New Roman"/>
          <w:sz w:val="28"/>
          <w:szCs w:val="28"/>
        </w:rPr>
        <w:t>.</w:t>
      </w:r>
    </w:p>
    <w:p w:rsidR="004B103D" w:rsidRDefault="009F4BB9" w:rsidP="0017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B9">
        <w:rPr>
          <w:rFonts w:ascii="Times New Roman" w:hAnsi="Times New Roman" w:cs="Times New Roman"/>
          <w:sz w:val="28"/>
          <w:szCs w:val="28"/>
        </w:rPr>
        <w:t>За отчетный период безвозмездные поступления составили 9901946,93</w:t>
      </w:r>
      <w:r w:rsidR="00BD65DD">
        <w:rPr>
          <w:rFonts w:ascii="Times New Roman" w:hAnsi="Times New Roman" w:cs="Times New Roman"/>
          <w:sz w:val="28"/>
          <w:szCs w:val="28"/>
        </w:rPr>
        <w:t> </w:t>
      </w:r>
      <w:r w:rsidRPr="009F4BB9">
        <w:rPr>
          <w:rFonts w:ascii="Times New Roman" w:hAnsi="Times New Roman" w:cs="Times New Roman"/>
          <w:sz w:val="28"/>
          <w:szCs w:val="28"/>
        </w:rPr>
        <w:t>тыс. рублей, или 24,42 % годовых бюджетных назначений</w:t>
      </w:r>
      <w:r w:rsidR="006C4898">
        <w:rPr>
          <w:rFonts w:ascii="Times New Roman" w:hAnsi="Times New Roman" w:cs="Times New Roman"/>
          <w:sz w:val="28"/>
          <w:szCs w:val="28"/>
        </w:rPr>
        <w:t>,</w:t>
      </w:r>
      <w:r w:rsidRPr="009F4BB9">
        <w:rPr>
          <w:rFonts w:ascii="Times New Roman" w:hAnsi="Times New Roman" w:cs="Times New Roman"/>
          <w:sz w:val="28"/>
          <w:szCs w:val="28"/>
        </w:rPr>
        <w:t xml:space="preserve"> </w:t>
      </w:r>
      <w:r w:rsidR="00190ED0" w:rsidRPr="00557658">
        <w:rPr>
          <w:rFonts w:ascii="Times New Roman" w:hAnsi="Times New Roman" w:cs="Times New Roman"/>
          <w:sz w:val="28"/>
          <w:szCs w:val="28"/>
        </w:rPr>
        <w:t>в основном за счет субвенции бюджетам ТФОМС на финансовое обеспечение организации обязательного медицинского страхования на территориях субъектов Российской Федерации.</w:t>
      </w:r>
    </w:p>
    <w:p w:rsidR="0059445A" w:rsidRPr="00352C05" w:rsidRDefault="0059445A" w:rsidP="00594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C05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составил 205080,42 тыс. рублей, из них в бюджет ФФОМС 204907,93 тыс. рублей.</w:t>
      </w:r>
    </w:p>
    <w:p w:rsidR="00EA5EF8" w:rsidRPr="00835637" w:rsidRDefault="00510643" w:rsidP="00557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 1 квартал текущего года расходы и</w:t>
      </w:r>
      <w:r w:rsidR="00557658" w:rsidRPr="00557658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 xml:space="preserve">ы в объеме </w:t>
      </w:r>
      <w:r w:rsidR="00557658" w:rsidRPr="00557658">
        <w:rPr>
          <w:rFonts w:ascii="Times New Roman" w:hAnsi="Times New Roman" w:cs="Times New Roman"/>
          <w:sz w:val="28"/>
          <w:szCs w:val="28"/>
        </w:rPr>
        <w:t>8934012,34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658" w:rsidRPr="00557658">
        <w:rPr>
          <w:rFonts w:ascii="Times New Roman" w:hAnsi="Times New Roman" w:cs="Times New Roman"/>
          <w:sz w:val="28"/>
          <w:szCs w:val="28"/>
        </w:rPr>
        <w:t>тыс. рублей, или</w:t>
      </w:r>
      <w:r w:rsidR="00557658">
        <w:rPr>
          <w:rFonts w:ascii="Times New Roman" w:hAnsi="Times New Roman" w:cs="Times New Roman"/>
          <w:sz w:val="28"/>
          <w:szCs w:val="28"/>
        </w:rPr>
        <w:t xml:space="preserve"> 2</w:t>
      </w:r>
      <w:r w:rsidR="00557658" w:rsidRPr="00557658">
        <w:rPr>
          <w:rFonts w:ascii="Times New Roman" w:hAnsi="Times New Roman" w:cs="Times New Roman"/>
          <w:sz w:val="28"/>
          <w:szCs w:val="28"/>
        </w:rPr>
        <w:t>1,19 %</w:t>
      </w:r>
      <w:r w:rsidR="0055765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52B2A" w:rsidRPr="00557658" w:rsidRDefault="00C82126" w:rsidP="00A5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58">
        <w:rPr>
          <w:rFonts w:ascii="Times New Roman" w:hAnsi="Times New Roman" w:cs="Times New Roman"/>
          <w:sz w:val="28"/>
          <w:szCs w:val="28"/>
        </w:rPr>
        <w:t>по</w:t>
      </w:r>
      <w:r w:rsidR="00A52B2A" w:rsidRPr="00557658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Pr="00557658">
        <w:rPr>
          <w:rFonts w:ascii="Times New Roman" w:hAnsi="Times New Roman" w:cs="Times New Roman"/>
          <w:sz w:val="28"/>
          <w:szCs w:val="28"/>
        </w:rPr>
        <w:t>е</w:t>
      </w:r>
      <w:r w:rsidR="00A52B2A" w:rsidRPr="00557658">
        <w:rPr>
          <w:rFonts w:ascii="Times New Roman" w:hAnsi="Times New Roman" w:cs="Times New Roman"/>
          <w:sz w:val="28"/>
          <w:szCs w:val="28"/>
        </w:rPr>
        <w:t xml:space="preserve"> "Развитие здравоохранения Приморского края" </w:t>
      </w:r>
      <w:r w:rsidR="00EA5EF8" w:rsidRPr="00557658">
        <w:rPr>
          <w:rFonts w:ascii="Times New Roman" w:hAnsi="Times New Roman" w:cs="Times New Roman"/>
          <w:sz w:val="28"/>
          <w:szCs w:val="28"/>
        </w:rPr>
        <w:t>–</w:t>
      </w:r>
      <w:r w:rsidR="00557658" w:rsidRPr="00557658">
        <w:rPr>
          <w:rFonts w:ascii="Times New Roman" w:hAnsi="Times New Roman" w:cs="Times New Roman"/>
          <w:sz w:val="28"/>
          <w:szCs w:val="28"/>
        </w:rPr>
        <w:t xml:space="preserve"> 88</w:t>
      </w:r>
      <w:r w:rsidR="006C4898">
        <w:rPr>
          <w:rFonts w:ascii="Times New Roman" w:hAnsi="Times New Roman" w:cs="Times New Roman"/>
          <w:sz w:val="28"/>
          <w:szCs w:val="28"/>
        </w:rPr>
        <w:t>30444,07 тыс. рублей, или 21,30;</w:t>
      </w:r>
    </w:p>
    <w:p w:rsidR="00557658" w:rsidRDefault="00932BD0" w:rsidP="00DD0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58">
        <w:rPr>
          <w:rFonts w:ascii="Times New Roman" w:hAnsi="Times New Roman" w:cs="Times New Roman"/>
          <w:sz w:val="28"/>
          <w:szCs w:val="28"/>
        </w:rPr>
        <w:t xml:space="preserve">по </w:t>
      </w:r>
      <w:r w:rsidR="00EA5EF8" w:rsidRPr="00557658">
        <w:rPr>
          <w:rFonts w:ascii="Times New Roman" w:hAnsi="Times New Roman" w:cs="Times New Roman"/>
          <w:sz w:val="28"/>
          <w:szCs w:val="28"/>
        </w:rPr>
        <w:t>н</w:t>
      </w:r>
      <w:r w:rsidR="00A52B2A" w:rsidRPr="00557658">
        <w:rPr>
          <w:rFonts w:ascii="Times New Roman" w:hAnsi="Times New Roman" w:cs="Times New Roman"/>
          <w:sz w:val="28"/>
          <w:szCs w:val="28"/>
        </w:rPr>
        <w:t>епрограммны</w:t>
      </w:r>
      <w:r w:rsidRPr="00557658">
        <w:rPr>
          <w:rFonts w:ascii="Times New Roman" w:hAnsi="Times New Roman" w:cs="Times New Roman"/>
          <w:sz w:val="28"/>
          <w:szCs w:val="28"/>
        </w:rPr>
        <w:t>м</w:t>
      </w:r>
      <w:r w:rsidR="00A52B2A" w:rsidRPr="00557658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557658">
        <w:rPr>
          <w:rFonts w:ascii="Times New Roman" w:hAnsi="Times New Roman" w:cs="Times New Roman"/>
          <w:sz w:val="28"/>
          <w:szCs w:val="28"/>
        </w:rPr>
        <w:t>м</w:t>
      </w:r>
      <w:r w:rsidR="00A52B2A" w:rsidRPr="0055765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A5EF8" w:rsidRPr="00557658">
        <w:rPr>
          <w:rFonts w:ascii="Times New Roman" w:hAnsi="Times New Roman" w:cs="Times New Roman"/>
          <w:sz w:val="28"/>
          <w:szCs w:val="28"/>
        </w:rPr>
        <w:t>ТФОМС</w:t>
      </w:r>
      <w:r w:rsidR="00A52B2A" w:rsidRPr="00557658">
        <w:rPr>
          <w:rFonts w:ascii="Times New Roman" w:hAnsi="Times New Roman" w:cs="Times New Roman"/>
          <w:sz w:val="28"/>
          <w:szCs w:val="28"/>
        </w:rPr>
        <w:t xml:space="preserve"> </w:t>
      </w:r>
      <w:r w:rsidR="00EA5EF8" w:rsidRPr="00557658">
        <w:rPr>
          <w:rFonts w:ascii="Times New Roman" w:hAnsi="Times New Roman" w:cs="Times New Roman"/>
          <w:sz w:val="28"/>
          <w:szCs w:val="28"/>
        </w:rPr>
        <w:t>–</w:t>
      </w:r>
      <w:r w:rsidR="00510643">
        <w:rPr>
          <w:rFonts w:ascii="Times New Roman" w:hAnsi="Times New Roman" w:cs="Times New Roman"/>
          <w:sz w:val="28"/>
          <w:szCs w:val="28"/>
        </w:rPr>
        <w:t xml:space="preserve"> </w:t>
      </w:r>
      <w:r w:rsidR="00557658" w:rsidRPr="00557658">
        <w:rPr>
          <w:rFonts w:ascii="Times New Roman" w:hAnsi="Times New Roman" w:cs="Times New Roman"/>
          <w:sz w:val="28"/>
          <w:szCs w:val="28"/>
        </w:rPr>
        <w:t>103568,27</w:t>
      </w:r>
      <w:r w:rsidR="00510643">
        <w:rPr>
          <w:rFonts w:ascii="Times New Roman" w:hAnsi="Times New Roman" w:cs="Times New Roman"/>
          <w:sz w:val="28"/>
          <w:szCs w:val="28"/>
        </w:rPr>
        <w:t> </w:t>
      </w:r>
      <w:r w:rsidR="006C4898">
        <w:rPr>
          <w:rFonts w:ascii="Times New Roman" w:hAnsi="Times New Roman" w:cs="Times New Roman"/>
          <w:sz w:val="28"/>
          <w:szCs w:val="28"/>
        </w:rPr>
        <w:t>тыс. рублей, или 14,77 %</w:t>
      </w:r>
      <w:r w:rsidR="00557658" w:rsidRPr="00557658">
        <w:rPr>
          <w:rFonts w:ascii="Times New Roman" w:hAnsi="Times New Roman" w:cs="Times New Roman"/>
          <w:sz w:val="28"/>
          <w:szCs w:val="28"/>
        </w:rPr>
        <w:t xml:space="preserve">. Удельный вес непрограммных расходов </w:t>
      </w:r>
      <w:r w:rsidR="006C4898">
        <w:rPr>
          <w:rFonts w:ascii="Times New Roman" w:hAnsi="Times New Roman" w:cs="Times New Roman"/>
          <w:sz w:val="28"/>
          <w:szCs w:val="28"/>
        </w:rPr>
        <w:t>–</w:t>
      </w:r>
      <w:r w:rsidR="00510643">
        <w:rPr>
          <w:rFonts w:ascii="Times New Roman" w:hAnsi="Times New Roman" w:cs="Times New Roman"/>
          <w:sz w:val="28"/>
          <w:szCs w:val="28"/>
        </w:rPr>
        <w:t xml:space="preserve"> </w:t>
      </w:r>
      <w:r w:rsidR="00557658" w:rsidRPr="00557658">
        <w:rPr>
          <w:rFonts w:ascii="Times New Roman" w:hAnsi="Times New Roman" w:cs="Times New Roman"/>
          <w:sz w:val="28"/>
          <w:szCs w:val="28"/>
        </w:rPr>
        <w:t>1,16 %.</w:t>
      </w:r>
    </w:p>
    <w:p w:rsidR="00C71E3F" w:rsidRPr="00C71E3F" w:rsidRDefault="00D25AC4" w:rsidP="00C71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отмече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но, что в</w:t>
      </w:r>
      <w:r w:rsidR="00D05725">
        <w:rPr>
          <w:rFonts w:ascii="Times New Roman" w:hAnsi="Times New Roman" w:cs="Times New Roman"/>
          <w:sz w:val="28"/>
          <w:szCs w:val="28"/>
        </w:rPr>
        <w:t xml:space="preserve"> 1 квартале текущего года п</w:t>
      </w:r>
      <w:r w:rsidR="00C71E3F" w:rsidRPr="00C71E3F">
        <w:rPr>
          <w:rFonts w:ascii="Times New Roman" w:hAnsi="Times New Roman" w:cs="Times New Roman"/>
          <w:sz w:val="28"/>
          <w:szCs w:val="28"/>
        </w:rPr>
        <w:t xml:space="preserve">о причине </w:t>
      </w:r>
      <w:proofErr w:type="spellStart"/>
      <w:r w:rsidR="00C71E3F" w:rsidRPr="00C71E3F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="00C71E3F" w:rsidRPr="00C71E3F">
        <w:rPr>
          <w:rFonts w:ascii="Times New Roman" w:hAnsi="Times New Roman" w:cs="Times New Roman"/>
          <w:sz w:val="28"/>
          <w:szCs w:val="28"/>
        </w:rPr>
        <w:t xml:space="preserve"> средств медицинскими организациями на низком уровне исполнено:</w:t>
      </w:r>
    </w:p>
    <w:p w:rsidR="00C71E3F" w:rsidRPr="00C71E3F" w:rsidRDefault="00C71E3F" w:rsidP="00C71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3F">
        <w:rPr>
          <w:rFonts w:ascii="Times New Roman" w:hAnsi="Times New Roman" w:cs="Times New Roman"/>
          <w:sz w:val="28"/>
          <w:szCs w:val="28"/>
        </w:rPr>
        <w:t>софинансирование расходов медицинских организаций на оплату труда врачей и среднего медицинского персонала –</w:t>
      </w:r>
      <w:r w:rsidR="006C4898">
        <w:rPr>
          <w:rFonts w:ascii="Times New Roman" w:hAnsi="Times New Roman" w:cs="Times New Roman"/>
          <w:sz w:val="28"/>
          <w:szCs w:val="28"/>
        </w:rPr>
        <w:t xml:space="preserve"> 822,32 тыс. рублей, или 7,81;</w:t>
      </w:r>
      <w:r w:rsidRPr="00C7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3F" w:rsidRPr="00C71E3F" w:rsidRDefault="00C71E3F" w:rsidP="00C71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3F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– 1,85 тыс. рублей, или 1,83 %).</w:t>
      </w:r>
    </w:p>
    <w:p w:rsidR="00D96497" w:rsidRDefault="00C71E3F" w:rsidP="00C71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C71E3F">
        <w:rPr>
          <w:rFonts w:ascii="Times New Roman" w:hAnsi="Times New Roman" w:cs="Times New Roman"/>
          <w:sz w:val="28"/>
          <w:szCs w:val="28"/>
        </w:rPr>
        <w:t xml:space="preserve"> анализируемый период не осуществлялись 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6C4898">
        <w:rPr>
          <w:rFonts w:ascii="Times New Roman" w:hAnsi="Times New Roman" w:cs="Times New Roman"/>
          <w:sz w:val="28"/>
          <w:szCs w:val="28"/>
        </w:rPr>
        <w:t>монта медицинского оборудования</w:t>
      </w:r>
      <w:r w:rsidRPr="00C71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2DD" w:rsidRPr="00557658" w:rsidRDefault="00DE7AFC" w:rsidP="00DD0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58">
        <w:rPr>
          <w:rFonts w:ascii="Times New Roman" w:hAnsi="Times New Roman" w:cs="Times New Roman"/>
          <w:sz w:val="28"/>
          <w:szCs w:val="28"/>
        </w:rPr>
        <w:t xml:space="preserve">За 1 квартал бюджет ТФОМС исполнен с профицитом в сумме </w:t>
      </w:r>
      <w:r w:rsidR="00557658" w:rsidRPr="00557658">
        <w:rPr>
          <w:rFonts w:ascii="Times New Roman" w:hAnsi="Times New Roman" w:cs="Times New Roman"/>
          <w:sz w:val="28"/>
          <w:szCs w:val="28"/>
        </w:rPr>
        <w:t>981980,14</w:t>
      </w:r>
      <w:r w:rsidR="006C4898">
        <w:rPr>
          <w:rFonts w:ascii="Times New Roman" w:hAnsi="Times New Roman" w:cs="Times New Roman"/>
          <w:sz w:val="28"/>
          <w:szCs w:val="28"/>
        </w:rPr>
        <w:t> </w:t>
      </w:r>
      <w:r w:rsidRPr="005576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8C12DD" w:rsidRPr="00FB2920" w:rsidRDefault="00422A01" w:rsidP="00184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FB2920" w:rsidRPr="00FB2920">
        <w:rPr>
          <w:rFonts w:ascii="Times New Roman" w:hAnsi="Times New Roman" w:cs="Times New Roman"/>
          <w:sz w:val="28"/>
          <w:szCs w:val="28"/>
        </w:rPr>
        <w:t>Контрольно-счетная палата Приморского края считает возможным к рассмотрению отчет на заседании комитета по бюджетной и налоговой политике Законодательного Собрания Приморского края.</w:t>
      </w:r>
    </w:p>
    <w:p w:rsidR="008C12DD" w:rsidRPr="00FB2920" w:rsidRDefault="008C12DD" w:rsidP="008C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EF8" w:rsidRPr="00FB2920" w:rsidRDefault="00EA5EF8" w:rsidP="008C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167" w:rsidRPr="00FB2920" w:rsidRDefault="00EB1167" w:rsidP="008C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2DD" w:rsidRDefault="008C12DD" w:rsidP="00184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12DD" w:rsidSect="00BA5B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57" w:rsidRDefault="00574A57" w:rsidP="00BA5B6F">
      <w:pPr>
        <w:spacing w:after="0" w:line="240" w:lineRule="auto"/>
      </w:pPr>
      <w:r>
        <w:separator/>
      </w:r>
    </w:p>
  </w:endnote>
  <w:endnote w:type="continuationSeparator" w:id="0">
    <w:p w:rsidR="00574A57" w:rsidRDefault="00574A57" w:rsidP="00BA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57" w:rsidRDefault="00574A57" w:rsidP="00BA5B6F">
      <w:pPr>
        <w:spacing w:after="0" w:line="240" w:lineRule="auto"/>
      </w:pPr>
      <w:r>
        <w:separator/>
      </w:r>
    </w:p>
  </w:footnote>
  <w:footnote w:type="continuationSeparator" w:id="0">
    <w:p w:rsidR="00574A57" w:rsidRDefault="00574A57" w:rsidP="00BA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638467"/>
      <w:docPartObj>
        <w:docPartGallery w:val="Page Numbers (Top of Page)"/>
        <w:docPartUnique/>
      </w:docPartObj>
    </w:sdtPr>
    <w:sdtEndPr/>
    <w:sdtContent>
      <w:p w:rsidR="00574A57" w:rsidRDefault="00574A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AC4">
          <w:rPr>
            <w:noProof/>
          </w:rPr>
          <w:t>2</w:t>
        </w:r>
        <w:r>
          <w:fldChar w:fldCharType="end"/>
        </w:r>
      </w:p>
    </w:sdtContent>
  </w:sdt>
  <w:p w:rsidR="00574A57" w:rsidRDefault="00574A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A2E4E"/>
    <w:multiLevelType w:val="hybridMultilevel"/>
    <w:tmpl w:val="992A844A"/>
    <w:lvl w:ilvl="0" w:tplc="4B263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42"/>
    <w:rsid w:val="0003189C"/>
    <w:rsid w:val="0005234F"/>
    <w:rsid w:val="000821A4"/>
    <w:rsid w:val="000A264B"/>
    <w:rsid w:val="000A7A82"/>
    <w:rsid w:val="000B027C"/>
    <w:rsid w:val="000C0AE9"/>
    <w:rsid w:val="000C2C3D"/>
    <w:rsid w:val="000C6512"/>
    <w:rsid w:val="000D4EFE"/>
    <w:rsid w:val="000D5755"/>
    <w:rsid w:val="000E662D"/>
    <w:rsid w:val="000F734E"/>
    <w:rsid w:val="0011680D"/>
    <w:rsid w:val="00125596"/>
    <w:rsid w:val="0013447F"/>
    <w:rsid w:val="0016100B"/>
    <w:rsid w:val="0016120A"/>
    <w:rsid w:val="001728E7"/>
    <w:rsid w:val="001806F7"/>
    <w:rsid w:val="0018414A"/>
    <w:rsid w:val="00184383"/>
    <w:rsid w:val="00190ED0"/>
    <w:rsid w:val="001942F9"/>
    <w:rsid w:val="001B29F4"/>
    <w:rsid w:val="001B31E9"/>
    <w:rsid w:val="001B5B03"/>
    <w:rsid w:val="001B63C7"/>
    <w:rsid w:val="001C6E76"/>
    <w:rsid w:val="001E14A8"/>
    <w:rsid w:val="002029CF"/>
    <w:rsid w:val="00230BFF"/>
    <w:rsid w:val="00233333"/>
    <w:rsid w:val="002536F4"/>
    <w:rsid w:val="00265137"/>
    <w:rsid w:val="00275DCE"/>
    <w:rsid w:val="00286F49"/>
    <w:rsid w:val="002A4958"/>
    <w:rsid w:val="002B2368"/>
    <w:rsid w:val="002B3682"/>
    <w:rsid w:val="002B6B64"/>
    <w:rsid w:val="002C19D8"/>
    <w:rsid w:val="002D27DA"/>
    <w:rsid w:val="002E1861"/>
    <w:rsid w:val="00300089"/>
    <w:rsid w:val="00304C24"/>
    <w:rsid w:val="003119B0"/>
    <w:rsid w:val="00327A04"/>
    <w:rsid w:val="00337F1C"/>
    <w:rsid w:val="00341DAD"/>
    <w:rsid w:val="0034455F"/>
    <w:rsid w:val="00346689"/>
    <w:rsid w:val="00347732"/>
    <w:rsid w:val="00352C05"/>
    <w:rsid w:val="00376292"/>
    <w:rsid w:val="00384D55"/>
    <w:rsid w:val="0038785D"/>
    <w:rsid w:val="003A0965"/>
    <w:rsid w:val="003A28D7"/>
    <w:rsid w:val="003A4F94"/>
    <w:rsid w:val="003B04F0"/>
    <w:rsid w:val="003C1086"/>
    <w:rsid w:val="003C36CA"/>
    <w:rsid w:val="003D1623"/>
    <w:rsid w:val="004040EB"/>
    <w:rsid w:val="00410F04"/>
    <w:rsid w:val="00416277"/>
    <w:rsid w:val="00422A01"/>
    <w:rsid w:val="00431BC9"/>
    <w:rsid w:val="00456D19"/>
    <w:rsid w:val="00463C92"/>
    <w:rsid w:val="00472330"/>
    <w:rsid w:val="0047460C"/>
    <w:rsid w:val="00485C99"/>
    <w:rsid w:val="004B103D"/>
    <w:rsid w:val="004B167E"/>
    <w:rsid w:val="004B79E3"/>
    <w:rsid w:val="004E02FA"/>
    <w:rsid w:val="004E37DB"/>
    <w:rsid w:val="004F50C2"/>
    <w:rsid w:val="00510643"/>
    <w:rsid w:val="0051104A"/>
    <w:rsid w:val="00523588"/>
    <w:rsid w:val="005243FA"/>
    <w:rsid w:val="0053057B"/>
    <w:rsid w:val="00532B3B"/>
    <w:rsid w:val="0053316E"/>
    <w:rsid w:val="00546E98"/>
    <w:rsid w:val="00557658"/>
    <w:rsid w:val="005737A6"/>
    <w:rsid w:val="00574A57"/>
    <w:rsid w:val="0059445A"/>
    <w:rsid w:val="005B0633"/>
    <w:rsid w:val="005C1C1A"/>
    <w:rsid w:val="005C7F8D"/>
    <w:rsid w:val="005E5FD6"/>
    <w:rsid w:val="00612C56"/>
    <w:rsid w:val="00613466"/>
    <w:rsid w:val="00620A52"/>
    <w:rsid w:val="00624DE0"/>
    <w:rsid w:val="00625705"/>
    <w:rsid w:val="006263CB"/>
    <w:rsid w:val="00634E8A"/>
    <w:rsid w:val="00645541"/>
    <w:rsid w:val="006505A8"/>
    <w:rsid w:val="00657630"/>
    <w:rsid w:val="006964FB"/>
    <w:rsid w:val="006B63E8"/>
    <w:rsid w:val="006C4898"/>
    <w:rsid w:val="006C73FA"/>
    <w:rsid w:val="006D53EE"/>
    <w:rsid w:val="006E7A01"/>
    <w:rsid w:val="007115C6"/>
    <w:rsid w:val="00715146"/>
    <w:rsid w:val="00715148"/>
    <w:rsid w:val="00717466"/>
    <w:rsid w:val="007220B4"/>
    <w:rsid w:val="00742D5B"/>
    <w:rsid w:val="00747DF3"/>
    <w:rsid w:val="00750856"/>
    <w:rsid w:val="007573D9"/>
    <w:rsid w:val="00761BC2"/>
    <w:rsid w:val="0076374B"/>
    <w:rsid w:val="007676DA"/>
    <w:rsid w:val="0078013B"/>
    <w:rsid w:val="00784F8C"/>
    <w:rsid w:val="00792E04"/>
    <w:rsid w:val="007A2053"/>
    <w:rsid w:val="007A31D8"/>
    <w:rsid w:val="007B20DA"/>
    <w:rsid w:val="007B3069"/>
    <w:rsid w:val="007B5320"/>
    <w:rsid w:val="007C6E40"/>
    <w:rsid w:val="007C7682"/>
    <w:rsid w:val="007D7232"/>
    <w:rsid w:val="007E2B76"/>
    <w:rsid w:val="007E61EF"/>
    <w:rsid w:val="007E6CF5"/>
    <w:rsid w:val="00805864"/>
    <w:rsid w:val="00815EBF"/>
    <w:rsid w:val="0082586D"/>
    <w:rsid w:val="00835637"/>
    <w:rsid w:val="0083738E"/>
    <w:rsid w:val="0084671C"/>
    <w:rsid w:val="008522C2"/>
    <w:rsid w:val="00862B5E"/>
    <w:rsid w:val="00866BBF"/>
    <w:rsid w:val="00881FE8"/>
    <w:rsid w:val="00884FEA"/>
    <w:rsid w:val="00885FD1"/>
    <w:rsid w:val="008A3E2D"/>
    <w:rsid w:val="008B0ADD"/>
    <w:rsid w:val="008B2D4F"/>
    <w:rsid w:val="008C12DD"/>
    <w:rsid w:val="009056FE"/>
    <w:rsid w:val="00905A2B"/>
    <w:rsid w:val="00911056"/>
    <w:rsid w:val="0091149C"/>
    <w:rsid w:val="00913FDF"/>
    <w:rsid w:val="00932BD0"/>
    <w:rsid w:val="00933267"/>
    <w:rsid w:val="009404FC"/>
    <w:rsid w:val="00943806"/>
    <w:rsid w:val="009476E8"/>
    <w:rsid w:val="009552A8"/>
    <w:rsid w:val="0096638B"/>
    <w:rsid w:val="009870BC"/>
    <w:rsid w:val="009931F5"/>
    <w:rsid w:val="00997B26"/>
    <w:rsid w:val="009A0823"/>
    <w:rsid w:val="009A16B5"/>
    <w:rsid w:val="009C69D2"/>
    <w:rsid w:val="009D1DA3"/>
    <w:rsid w:val="009F4BB9"/>
    <w:rsid w:val="00A0743E"/>
    <w:rsid w:val="00A30FD6"/>
    <w:rsid w:val="00A33A45"/>
    <w:rsid w:val="00A43549"/>
    <w:rsid w:val="00A52B2A"/>
    <w:rsid w:val="00A57646"/>
    <w:rsid w:val="00A60C46"/>
    <w:rsid w:val="00A60E29"/>
    <w:rsid w:val="00A666BE"/>
    <w:rsid w:val="00A75001"/>
    <w:rsid w:val="00A75832"/>
    <w:rsid w:val="00A824C1"/>
    <w:rsid w:val="00AA4796"/>
    <w:rsid w:val="00AB5AE5"/>
    <w:rsid w:val="00AC6047"/>
    <w:rsid w:val="00AD5081"/>
    <w:rsid w:val="00B07B1C"/>
    <w:rsid w:val="00B13055"/>
    <w:rsid w:val="00B160CE"/>
    <w:rsid w:val="00B21016"/>
    <w:rsid w:val="00B25A70"/>
    <w:rsid w:val="00B35216"/>
    <w:rsid w:val="00B43759"/>
    <w:rsid w:val="00B47556"/>
    <w:rsid w:val="00B54B6B"/>
    <w:rsid w:val="00B5548F"/>
    <w:rsid w:val="00B6416F"/>
    <w:rsid w:val="00B769D6"/>
    <w:rsid w:val="00B93C14"/>
    <w:rsid w:val="00BA4983"/>
    <w:rsid w:val="00BA5B6F"/>
    <w:rsid w:val="00BB4E0C"/>
    <w:rsid w:val="00BB74C4"/>
    <w:rsid w:val="00BC2A07"/>
    <w:rsid w:val="00BC3AD5"/>
    <w:rsid w:val="00BD65DD"/>
    <w:rsid w:val="00BE07F7"/>
    <w:rsid w:val="00BF13B1"/>
    <w:rsid w:val="00BF5322"/>
    <w:rsid w:val="00BF7324"/>
    <w:rsid w:val="00C22930"/>
    <w:rsid w:val="00C22FBB"/>
    <w:rsid w:val="00C24E97"/>
    <w:rsid w:val="00C2554B"/>
    <w:rsid w:val="00C359D3"/>
    <w:rsid w:val="00C43A9E"/>
    <w:rsid w:val="00C4498A"/>
    <w:rsid w:val="00C71E3F"/>
    <w:rsid w:val="00C77BA5"/>
    <w:rsid w:val="00C82126"/>
    <w:rsid w:val="00C95FD6"/>
    <w:rsid w:val="00CA4BB9"/>
    <w:rsid w:val="00CC03AE"/>
    <w:rsid w:val="00CC2C0D"/>
    <w:rsid w:val="00CD4EFC"/>
    <w:rsid w:val="00CD500C"/>
    <w:rsid w:val="00CF5D5C"/>
    <w:rsid w:val="00D05725"/>
    <w:rsid w:val="00D153EB"/>
    <w:rsid w:val="00D158DE"/>
    <w:rsid w:val="00D25AC4"/>
    <w:rsid w:val="00D35ED7"/>
    <w:rsid w:val="00D436B1"/>
    <w:rsid w:val="00D55A3B"/>
    <w:rsid w:val="00D640AC"/>
    <w:rsid w:val="00D70814"/>
    <w:rsid w:val="00D768CC"/>
    <w:rsid w:val="00D96497"/>
    <w:rsid w:val="00DA643B"/>
    <w:rsid w:val="00DD0670"/>
    <w:rsid w:val="00DE6FC0"/>
    <w:rsid w:val="00DE7AFC"/>
    <w:rsid w:val="00DF72A6"/>
    <w:rsid w:val="00E01156"/>
    <w:rsid w:val="00E01FC3"/>
    <w:rsid w:val="00E31853"/>
    <w:rsid w:val="00E36F4B"/>
    <w:rsid w:val="00E47CBE"/>
    <w:rsid w:val="00E53C38"/>
    <w:rsid w:val="00E60C37"/>
    <w:rsid w:val="00E6183F"/>
    <w:rsid w:val="00E67910"/>
    <w:rsid w:val="00E72B62"/>
    <w:rsid w:val="00E7555B"/>
    <w:rsid w:val="00E907A3"/>
    <w:rsid w:val="00E94436"/>
    <w:rsid w:val="00E94C7E"/>
    <w:rsid w:val="00EA14DE"/>
    <w:rsid w:val="00EA5571"/>
    <w:rsid w:val="00EA5EF8"/>
    <w:rsid w:val="00EB1167"/>
    <w:rsid w:val="00EB4333"/>
    <w:rsid w:val="00EC70D5"/>
    <w:rsid w:val="00ED5E05"/>
    <w:rsid w:val="00EE5201"/>
    <w:rsid w:val="00EF3DA3"/>
    <w:rsid w:val="00EF7462"/>
    <w:rsid w:val="00F10C72"/>
    <w:rsid w:val="00F1592E"/>
    <w:rsid w:val="00F170A2"/>
    <w:rsid w:val="00F22FE8"/>
    <w:rsid w:val="00F26CD3"/>
    <w:rsid w:val="00F56AB5"/>
    <w:rsid w:val="00F60998"/>
    <w:rsid w:val="00F776B9"/>
    <w:rsid w:val="00F8315F"/>
    <w:rsid w:val="00F83C9E"/>
    <w:rsid w:val="00F9624E"/>
    <w:rsid w:val="00FB10BB"/>
    <w:rsid w:val="00FB13B4"/>
    <w:rsid w:val="00FB2920"/>
    <w:rsid w:val="00FB729F"/>
    <w:rsid w:val="00FB7923"/>
    <w:rsid w:val="00FC06A4"/>
    <w:rsid w:val="00FC0E4F"/>
    <w:rsid w:val="00FC4AC5"/>
    <w:rsid w:val="00FD74D9"/>
    <w:rsid w:val="00FE1F42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62EA-5158-4B3E-A866-F4237271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8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B6F"/>
  </w:style>
  <w:style w:type="paragraph" w:styleId="a9">
    <w:name w:val="footer"/>
    <w:basedOn w:val="a"/>
    <w:link w:val="aa"/>
    <w:uiPriority w:val="99"/>
    <w:unhideWhenUsed/>
    <w:rsid w:val="00BA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B6F"/>
  </w:style>
  <w:style w:type="paragraph" w:styleId="ab">
    <w:name w:val="footnote text"/>
    <w:basedOn w:val="a"/>
    <w:link w:val="ac"/>
    <w:uiPriority w:val="99"/>
    <w:semiHidden/>
    <w:unhideWhenUsed/>
    <w:rsid w:val="00BC3A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3AD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3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9FBF-E582-4125-B33F-2C17CE17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Екатерина В. Антонова</cp:lastModifiedBy>
  <cp:revision>81</cp:revision>
  <cp:lastPrinted>2023-05-11T04:57:00Z</cp:lastPrinted>
  <dcterms:created xsi:type="dcterms:W3CDTF">2022-05-11T05:10:00Z</dcterms:created>
  <dcterms:modified xsi:type="dcterms:W3CDTF">2023-06-01T05:36:00Z</dcterms:modified>
</cp:coreProperties>
</file>