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528" w:rsidRDefault="00544528" w:rsidP="00B47F2B">
      <w:pPr>
        <w:jc w:val="both"/>
        <w:rPr>
          <w:szCs w:val="28"/>
        </w:rPr>
      </w:pPr>
    </w:p>
    <w:p w:rsidR="00544528" w:rsidRPr="00F8256E" w:rsidRDefault="00544528" w:rsidP="008A2C7F">
      <w:pPr>
        <w:ind w:firstLine="709"/>
        <w:jc w:val="both"/>
        <w:rPr>
          <w:sz w:val="27"/>
          <w:szCs w:val="27"/>
        </w:rPr>
      </w:pPr>
    </w:p>
    <w:p w:rsidR="00B405DF" w:rsidRPr="00301982" w:rsidRDefault="00301982" w:rsidP="00301982">
      <w:pPr>
        <w:ind w:firstLine="709"/>
        <w:jc w:val="center"/>
        <w:rPr>
          <w:b/>
          <w:sz w:val="27"/>
          <w:szCs w:val="27"/>
        </w:rPr>
      </w:pPr>
      <w:r w:rsidRPr="00301982">
        <w:rPr>
          <w:b/>
          <w:sz w:val="27"/>
          <w:szCs w:val="27"/>
        </w:rPr>
        <w:t xml:space="preserve">Информация о проведении контрольного мероприятия "Проверка целевого и эффективного использования бюджетных средств, предоставленных на реализацию мероприятия </w:t>
      </w:r>
      <w:r w:rsidR="00BF1576">
        <w:rPr>
          <w:b/>
          <w:sz w:val="27"/>
          <w:szCs w:val="27"/>
        </w:rPr>
        <w:t>"</w:t>
      </w:r>
      <w:r w:rsidRPr="00301982">
        <w:rPr>
          <w:b/>
          <w:sz w:val="27"/>
          <w:szCs w:val="27"/>
        </w:rPr>
        <w:t xml:space="preserve">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(субсидии обществу с ограниченной ответственностью </w:t>
      </w:r>
      <w:r w:rsidR="00BF1576">
        <w:rPr>
          <w:b/>
          <w:sz w:val="27"/>
          <w:szCs w:val="27"/>
        </w:rPr>
        <w:t>"</w:t>
      </w:r>
      <w:r w:rsidRPr="00301982">
        <w:rPr>
          <w:b/>
          <w:sz w:val="27"/>
          <w:szCs w:val="27"/>
        </w:rPr>
        <w:t>КРДВ Приморье</w:t>
      </w:r>
      <w:r>
        <w:rPr>
          <w:b/>
          <w:sz w:val="27"/>
          <w:szCs w:val="27"/>
        </w:rPr>
        <w:t>"</w:t>
      </w:r>
      <w:r w:rsidRPr="00301982">
        <w:rPr>
          <w:b/>
          <w:sz w:val="27"/>
          <w:szCs w:val="27"/>
        </w:rPr>
        <w:t xml:space="preserve"> на развитие инфраструктуры территорий опережающего социально-экономического развития в Приморском крае)</w:t>
      </w:r>
      <w:r>
        <w:rPr>
          <w:b/>
          <w:sz w:val="27"/>
          <w:szCs w:val="27"/>
        </w:rPr>
        <w:t>"</w:t>
      </w:r>
      <w:r w:rsidRPr="00301982">
        <w:rPr>
          <w:b/>
          <w:sz w:val="27"/>
          <w:szCs w:val="27"/>
        </w:rPr>
        <w:t xml:space="preserve"> государственной программы Приморского края </w:t>
      </w:r>
      <w:r w:rsidR="00BF1576">
        <w:rPr>
          <w:b/>
          <w:sz w:val="27"/>
          <w:szCs w:val="27"/>
        </w:rPr>
        <w:t>"</w:t>
      </w:r>
      <w:r w:rsidRPr="00301982">
        <w:rPr>
          <w:b/>
          <w:sz w:val="27"/>
          <w:szCs w:val="27"/>
        </w:rPr>
        <w:t>Энергоэффективность, развитие газоснабжения и энергетики в Приморском крае</w:t>
      </w:r>
      <w:r>
        <w:rPr>
          <w:b/>
          <w:sz w:val="27"/>
          <w:szCs w:val="27"/>
        </w:rPr>
        <w:t>"</w:t>
      </w:r>
      <w:r w:rsidRPr="00301982">
        <w:rPr>
          <w:b/>
          <w:sz w:val="27"/>
          <w:szCs w:val="27"/>
        </w:rPr>
        <w:t xml:space="preserve"> за 2022 год и истекший период 2023 года</w:t>
      </w:r>
    </w:p>
    <w:p w:rsidR="00301982" w:rsidRPr="00F8256E" w:rsidRDefault="00301982" w:rsidP="00F55A63">
      <w:pPr>
        <w:ind w:firstLine="709"/>
        <w:jc w:val="both"/>
        <w:rPr>
          <w:sz w:val="27"/>
          <w:szCs w:val="27"/>
        </w:rPr>
      </w:pPr>
    </w:p>
    <w:p w:rsidR="00301982" w:rsidRDefault="00301982" w:rsidP="00302BC1">
      <w:pPr>
        <w:ind w:firstLine="709"/>
        <w:jc w:val="both"/>
        <w:rPr>
          <w:szCs w:val="28"/>
        </w:rPr>
      </w:pPr>
      <w:r>
        <w:rPr>
          <w:szCs w:val="28"/>
        </w:rPr>
        <w:t>Контрольное мероприятие проведено в соответствии с пунктом 2.7.4 Плана работы Контрольно-счетной палаты Приморского края на 2023 год,</w:t>
      </w:r>
      <w:r w:rsidRPr="00301982">
        <w:rPr>
          <w:szCs w:val="28"/>
        </w:rPr>
        <w:t xml:space="preserve"> </w:t>
      </w:r>
      <w:r w:rsidRPr="00546D49">
        <w:rPr>
          <w:szCs w:val="28"/>
        </w:rPr>
        <w:t>проведенного в</w:t>
      </w:r>
      <w:r w:rsidRPr="007C2411">
        <w:rPr>
          <w:szCs w:val="28"/>
        </w:rPr>
        <w:t xml:space="preserve"> </w:t>
      </w:r>
      <w:r>
        <w:rPr>
          <w:szCs w:val="28"/>
        </w:rPr>
        <w:t>министерстве</w:t>
      </w:r>
      <w:r w:rsidRPr="00D524A1">
        <w:rPr>
          <w:szCs w:val="28"/>
        </w:rPr>
        <w:t xml:space="preserve"> энергетики и газоснабжения Приморского края</w:t>
      </w:r>
      <w:r>
        <w:rPr>
          <w:szCs w:val="28"/>
        </w:rPr>
        <w:t xml:space="preserve"> (далее – министерство энергетики и газоснабжения), министерстве</w:t>
      </w:r>
      <w:r w:rsidRPr="00D524A1">
        <w:rPr>
          <w:szCs w:val="28"/>
        </w:rPr>
        <w:t xml:space="preserve"> жилищно-коммунального хозяйства Приморского края</w:t>
      </w:r>
      <w:r>
        <w:rPr>
          <w:szCs w:val="28"/>
        </w:rPr>
        <w:t xml:space="preserve"> (далее – министерство ЖКХ)</w:t>
      </w:r>
      <w:r w:rsidRPr="00D524A1">
        <w:rPr>
          <w:szCs w:val="28"/>
        </w:rPr>
        <w:t>, общес</w:t>
      </w:r>
      <w:r>
        <w:rPr>
          <w:szCs w:val="28"/>
        </w:rPr>
        <w:t>тве</w:t>
      </w:r>
      <w:r w:rsidRPr="00D524A1">
        <w:rPr>
          <w:szCs w:val="28"/>
        </w:rPr>
        <w:t xml:space="preserve"> с ограниченной о</w:t>
      </w:r>
      <w:r>
        <w:rPr>
          <w:szCs w:val="28"/>
        </w:rPr>
        <w:t>тветственностью "КРДВ Приморье" (далее – ООО "КРДВ Приморье").</w:t>
      </w:r>
    </w:p>
    <w:p w:rsidR="003153CE" w:rsidRDefault="005D5EC5" w:rsidP="00302BC1">
      <w:pPr>
        <w:ind w:firstLine="709"/>
        <w:jc w:val="both"/>
        <w:rPr>
          <w:szCs w:val="28"/>
        </w:rPr>
      </w:pPr>
      <w:r w:rsidRPr="00546D49">
        <w:rPr>
          <w:szCs w:val="28"/>
        </w:rPr>
        <w:t>П</w:t>
      </w:r>
      <w:r w:rsidR="003153CE" w:rsidRPr="00546D49">
        <w:rPr>
          <w:szCs w:val="28"/>
        </w:rPr>
        <w:t>о резу</w:t>
      </w:r>
      <w:r w:rsidRPr="00546D49">
        <w:rPr>
          <w:szCs w:val="28"/>
        </w:rPr>
        <w:t>льтатам контрольного мероприятия</w:t>
      </w:r>
      <w:r w:rsidR="00DD302F" w:rsidRPr="00546D49">
        <w:rPr>
          <w:szCs w:val="28"/>
        </w:rPr>
        <w:t xml:space="preserve"> </w:t>
      </w:r>
      <w:r w:rsidR="003153CE" w:rsidRPr="00546D49">
        <w:rPr>
          <w:szCs w:val="28"/>
        </w:rPr>
        <w:t>установлено следующее.</w:t>
      </w:r>
    </w:p>
    <w:p w:rsidR="00D825B4" w:rsidRDefault="00D77EAA" w:rsidP="00302BC1">
      <w:pPr>
        <w:ind w:firstLine="709"/>
        <w:jc w:val="both"/>
        <w:rPr>
          <w:szCs w:val="28"/>
        </w:rPr>
      </w:pPr>
      <w:r w:rsidRPr="00546D49">
        <w:rPr>
          <w:snapToGrid w:val="0"/>
          <w:szCs w:val="28"/>
        </w:rPr>
        <w:t xml:space="preserve">На </w:t>
      </w:r>
      <w:r w:rsidR="00E02F0D">
        <w:rPr>
          <w:snapToGrid w:val="0"/>
          <w:szCs w:val="28"/>
        </w:rPr>
        <w:t>р</w:t>
      </w:r>
      <w:r w:rsidR="00E02F0D" w:rsidRPr="00D169D4">
        <w:rPr>
          <w:szCs w:val="28"/>
        </w:rPr>
        <w:t>еализаци</w:t>
      </w:r>
      <w:r w:rsidR="00E02F0D">
        <w:rPr>
          <w:szCs w:val="28"/>
        </w:rPr>
        <w:t>ю</w:t>
      </w:r>
      <w:r w:rsidR="00E02F0D" w:rsidRPr="00D169D4">
        <w:rPr>
          <w:szCs w:val="28"/>
        </w:rPr>
        <w:t xml:space="preserve"> мероприятий планов социального развития центров экономического роста </w:t>
      </w:r>
      <w:r w:rsidR="00644AE2">
        <w:rPr>
          <w:szCs w:val="28"/>
        </w:rPr>
        <w:t>Приморского края</w:t>
      </w:r>
      <w:r w:rsidR="00E02F0D">
        <w:rPr>
          <w:szCs w:val="28"/>
        </w:rPr>
        <w:t xml:space="preserve"> </w:t>
      </w:r>
      <w:r w:rsidRPr="00546D49">
        <w:rPr>
          <w:snapToGrid w:val="0"/>
          <w:szCs w:val="28"/>
        </w:rPr>
        <w:t>утверждены бюджетные ассигнования в общем объеме</w:t>
      </w:r>
      <w:r w:rsidR="00D825B4">
        <w:rPr>
          <w:snapToGrid w:val="0"/>
          <w:szCs w:val="28"/>
        </w:rPr>
        <w:t xml:space="preserve"> </w:t>
      </w:r>
      <w:r w:rsidR="00D825B4">
        <w:rPr>
          <w:szCs w:val="28"/>
        </w:rPr>
        <w:t>4310</w:t>
      </w:r>
      <w:r w:rsidR="00B660EE">
        <w:rPr>
          <w:szCs w:val="28"/>
        </w:rPr>
        <w:t>,0 млн</w:t>
      </w:r>
      <w:r w:rsidR="00E02F0D">
        <w:rPr>
          <w:szCs w:val="28"/>
        </w:rPr>
        <w:t xml:space="preserve"> рублей</w:t>
      </w:r>
      <w:r w:rsidR="00644AE2">
        <w:rPr>
          <w:szCs w:val="28"/>
        </w:rPr>
        <w:t>,</w:t>
      </w:r>
      <w:r w:rsidR="00D825B4">
        <w:rPr>
          <w:szCs w:val="28"/>
        </w:rPr>
        <w:t xml:space="preserve"> </w:t>
      </w:r>
      <w:r w:rsidR="00644AE2">
        <w:rPr>
          <w:szCs w:val="28"/>
        </w:rPr>
        <w:t>и</w:t>
      </w:r>
      <w:r w:rsidR="00D825B4">
        <w:rPr>
          <w:szCs w:val="28"/>
        </w:rPr>
        <w:t xml:space="preserve">з них министерству </w:t>
      </w:r>
      <w:r w:rsidR="00D825B4" w:rsidRPr="00D169D4">
        <w:rPr>
          <w:szCs w:val="28"/>
        </w:rPr>
        <w:t>энергетики и газоснабжения</w:t>
      </w:r>
      <w:r w:rsidR="00D825B4">
        <w:rPr>
          <w:szCs w:val="28"/>
        </w:rPr>
        <w:t xml:space="preserve"> в размере 3393</w:t>
      </w:r>
      <w:r w:rsidR="00B660EE">
        <w:rPr>
          <w:szCs w:val="28"/>
        </w:rPr>
        <w:t>,4 млн</w:t>
      </w:r>
      <w:r w:rsidR="00D825B4" w:rsidRPr="00D169D4">
        <w:rPr>
          <w:szCs w:val="28"/>
        </w:rPr>
        <w:t xml:space="preserve"> рублей</w:t>
      </w:r>
      <w:r w:rsidR="00D825B4">
        <w:rPr>
          <w:szCs w:val="28"/>
        </w:rPr>
        <w:t>, министерству ЖКХ в размере 916</w:t>
      </w:r>
      <w:r w:rsidR="00B660EE">
        <w:rPr>
          <w:szCs w:val="28"/>
        </w:rPr>
        <w:t>,6 млн</w:t>
      </w:r>
      <w:r w:rsidR="00D825B4" w:rsidRPr="00FF7B7F">
        <w:rPr>
          <w:szCs w:val="28"/>
        </w:rPr>
        <w:t xml:space="preserve"> рублей</w:t>
      </w:r>
      <w:r w:rsidR="00D825B4">
        <w:rPr>
          <w:szCs w:val="28"/>
        </w:rPr>
        <w:t>.</w:t>
      </w:r>
    </w:p>
    <w:p w:rsidR="00D825B4" w:rsidRPr="007B1D35" w:rsidRDefault="00D825B4" w:rsidP="00302BC1">
      <w:pPr>
        <w:ind w:firstLine="709"/>
        <w:jc w:val="both"/>
        <w:rPr>
          <w:szCs w:val="28"/>
        </w:rPr>
      </w:pPr>
      <w:r>
        <w:rPr>
          <w:snapToGrid w:val="0"/>
          <w:szCs w:val="28"/>
        </w:rPr>
        <w:t>И</w:t>
      </w:r>
      <w:r w:rsidR="00D77EAA" w:rsidRPr="00546D49">
        <w:rPr>
          <w:color w:val="000000"/>
          <w:szCs w:val="28"/>
        </w:rPr>
        <w:t>сполнение составило</w:t>
      </w:r>
      <w:r w:rsidR="00D77EAA" w:rsidRPr="00546D49">
        <w:rPr>
          <w:szCs w:val="28"/>
        </w:rPr>
        <w:t xml:space="preserve"> </w:t>
      </w:r>
      <w:r w:rsidRPr="007B1D35">
        <w:rPr>
          <w:szCs w:val="28"/>
        </w:rPr>
        <w:t>4197</w:t>
      </w:r>
      <w:r w:rsidR="00B660EE">
        <w:rPr>
          <w:szCs w:val="28"/>
        </w:rPr>
        <w:t>,7 млн</w:t>
      </w:r>
      <w:r w:rsidRPr="007B1D35">
        <w:rPr>
          <w:szCs w:val="28"/>
        </w:rPr>
        <w:t xml:space="preserve"> рублей,</w:t>
      </w:r>
      <w:r w:rsidR="00F26CFB">
        <w:rPr>
          <w:szCs w:val="28"/>
        </w:rPr>
        <w:t xml:space="preserve"> или 97,4 %,</w:t>
      </w:r>
      <w:r w:rsidR="00B660EE">
        <w:rPr>
          <w:szCs w:val="28"/>
        </w:rPr>
        <w:t xml:space="preserve"> что на 112,3 млн</w:t>
      </w:r>
      <w:r w:rsidRPr="007B1D35">
        <w:rPr>
          <w:szCs w:val="28"/>
        </w:rPr>
        <w:t xml:space="preserve"> рублей меньше суммы, предусмотренной законом о краевом бюджете на 2023 г</w:t>
      </w:r>
      <w:r w:rsidR="00302BC1">
        <w:rPr>
          <w:szCs w:val="28"/>
        </w:rPr>
        <w:t>од</w:t>
      </w:r>
      <w:r w:rsidR="00E02F0D">
        <w:rPr>
          <w:szCs w:val="28"/>
        </w:rPr>
        <w:t xml:space="preserve">, так как </w:t>
      </w:r>
      <w:r w:rsidR="00302BC1" w:rsidRPr="007B1D35">
        <w:rPr>
          <w:szCs w:val="28"/>
        </w:rPr>
        <w:t>министерством ЖКХ не предоставлена</w:t>
      </w:r>
      <w:r w:rsidR="00302BC1">
        <w:rPr>
          <w:szCs w:val="28"/>
        </w:rPr>
        <w:t xml:space="preserve"> с</w:t>
      </w:r>
      <w:r w:rsidR="00F26CFB">
        <w:rPr>
          <w:szCs w:val="28"/>
        </w:rPr>
        <w:t>убсидия</w:t>
      </w:r>
      <w:r w:rsidR="00302BC1">
        <w:rPr>
          <w:szCs w:val="28"/>
        </w:rPr>
        <w:t xml:space="preserve"> ООО </w:t>
      </w:r>
      <w:r w:rsidR="00301982">
        <w:rPr>
          <w:szCs w:val="28"/>
        </w:rPr>
        <w:t>"</w:t>
      </w:r>
      <w:r w:rsidR="00302BC1">
        <w:rPr>
          <w:szCs w:val="28"/>
        </w:rPr>
        <w:t>КР ДВ Приморье</w:t>
      </w:r>
      <w:r w:rsidR="00301982">
        <w:rPr>
          <w:szCs w:val="28"/>
        </w:rPr>
        <w:t>"</w:t>
      </w:r>
      <w:r w:rsidR="00302BC1">
        <w:rPr>
          <w:szCs w:val="28"/>
        </w:rPr>
        <w:t xml:space="preserve"> </w:t>
      </w:r>
      <w:r w:rsidRPr="007B1D35">
        <w:rPr>
          <w:szCs w:val="28"/>
        </w:rPr>
        <w:t xml:space="preserve">на выполнение мероприятия </w:t>
      </w:r>
      <w:r w:rsidR="00301982">
        <w:rPr>
          <w:szCs w:val="28"/>
        </w:rPr>
        <w:t>"</w:t>
      </w:r>
      <w:r w:rsidRPr="007B1D35">
        <w:rPr>
          <w:szCs w:val="28"/>
        </w:rPr>
        <w:t xml:space="preserve">Внутриплощадочные сети водоснабжения и водоотведения объектов площадки Некруглово ТОР </w:t>
      </w:r>
      <w:r w:rsidR="00301982">
        <w:rPr>
          <w:szCs w:val="28"/>
        </w:rPr>
        <w:t>"</w:t>
      </w:r>
      <w:r w:rsidRPr="007B1D35">
        <w:rPr>
          <w:szCs w:val="28"/>
        </w:rPr>
        <w:t>Михайловский</w:t>
      </w:r>
      <w:r w:rsidR="00301982">
        <w:rPr>
          <w:szCs w:val="28"/>
        </w:rPr>
        <w:t>"</w:t>
      </w:r>
      <w:r w:rsidRPr="007B1D35">
        <w:rPr>
          <w:szCs w:val="28"/>
        </w:rPr>
        <w:t>.</w:t>
      </w:r>
    </w:p>
    <w:p w:rsidR="00302BC1" w:rsidRDefault="00533E90" w:rsidP="00133972">
      <w:pPr>
        <w:ind w:firstLine="709"/>
        <w:jc w:val="both"/>
        <w:rPr>
          <w:szCs w:val="28"/>
        </w:rPr>
      </w:pPr>
      <w:r>
        <w:rPr>
          <w:szCs w:val="28"/>
        </w:rPr>
        <w:t xml:space="preserve">Поступившая </w:t>
      </w:r>
      <w:r w:rsidR="00133972" w:rsidRPr="007B1D35">
        <w:rPr>
          <w:szCs w:val="28"/>
        </w:rPr>
        <w:t>от министерства энергетики и газоснабжения</w:t>
      </w:r>
      <w:r w:rsidR="00133972">
        <w:rPr>
          <w:szCs w:val="28"/>
        </w:rPr>
        <w:t xml:space="preserve"> и</w:t>
      </w:r>
      <w:r w:rsidR="00133972" w:rsidRPr="00133972">
        <w:rPr>
          <w:szCs w:val="28"/>
        </w:rPr>
        <w:t xml:space="preserve"> </w:t>
      </w:r>
      <w:r w:rsidR="00133972" w:rsidRPr="007B1D35">
        <w:rPr>
          <w:szCs w:val="28"/>
        </w:rPr>
        <w:t>министерства ЖКХ</w:t>
      </w:r>
      <w:r w:rsidR="00133972" w:rsidRPr="00133972">
        <w:rPr>
          <w:szCs w:val="28"/>
        </w:rPr>
        <w:t xml:space="preserve"> </w:t>
      </w:r>
      <w:r w:rsidR="00133972">
        <w:rPr>
          <w:szCs w:val="28"/>
        </w:rPr>
        <w:t xml:space="preserve">субсидия </w:t>
      </w:r>
      <w:r w:rsidR="00302BC1" w:rsidRPr="007B1D35">
        <w:rPr>
          <w:szCs w:val="28"/>
        </w:rPr>
        <w:t xml:space="preserve">использована </w:t>
      </w:r>
      <w:r w:rsidR="00133972" w:rsidRPr="007B1D35">
        <w:rPr>
          <w:szCs w:val="28"/>
        </w:rPr>
        <w:t xml:space="preserve">ООО </w:t>
      </w:r>
      <w:r w:rsidR="00301982">
        <w:rPr>
          <w:szCs w:val="28"/>
        </w:rPr>
        <w:t>"</w:t>
      </w:r>
      <w:r w:rsidR="00133972" w:rsidRPr="007B1D35">
        <w:rPr>
          <w:szCs w:val="28"/>
        </w:rPr>
        <w:t>КРДВ Приморье</w:t>
      </w:r>
      <w:r w:rsidR="00301982">
        <w:rPr>
          <w:szCs w:val="28"/>
        </w:rPr>
        <w:t>"</w:t>
      </w:r>
      <w:r w:rsidR="00133972" w:rsidRPr="00133972">
        <w:rPr>
          <w:szCs w:val="28"/>
        </w:rPr>
        <w:t xml:space="preserve"> </w:t>
      </w:r>
      <w:r w:rsidR="00133972">
        <w:rPr>
          <w:szCs w:val="28"/>
        </w:rPr>
        <w:t>на</w:t>
      </w:r>
      <w:r w:rsidR="00302BC1" w:rsidRPr="007B1D35">
        <w:rPr>
          <w:szCs w:val="28"/>
        </w:rPr>
        <w:t xml:space="preserve"> </w:t>
      </w:r>
      <w:r w:rsidR="00133972">
        <w:rPr>
          <w:szCs w:val="28"/>
        </w:rPr>
        <w:t>общую сумму 266,4 млн рублей</w:t>
      </w:r>
      <w:r w:rsidR="00BA29FF">
        <w:rPr>
          <w:szCs w:val="28"/>
        </w:rPr>
        <w:t xml:space="preserve"> (</w:t>
      </w:r>
      <w:r w:rsidR="00644AE2">
        <w:rPr>
          <w:szCs w:val="28"/>
        </w:rPr>
        <w:t xml:space="preserve">доля </w:t>
      </w:r>
      <w:r w:rsidR="00BA29FF">
        <w:rPr>
          <w:szCs w:val="28"/>
        </w:rPr>
        <w:t>6,3 %)</w:t>
      </w:r>
      <w:r w:rsidR="00133972">
        <w:rPr>
          <w:szCs w:val="28"/>
        </w:rPr>
        <w:t>, в том числе:</w:t>
      </w:r>
      <w:r w:rsidR="00302BC1" w:rsidRPr="007B1D35">
        <w:rPr>
          <w:szCs w:val="28"/>
        </w:rPr>
        <w:t xml:space="preserve"> 188</w:t>
      </w:r>
      <w:r w:rsidR="00B660EE">
        <w:rPr>
          <w:szCs w:val="28"/>
        </w:rPr>
        <w:t>,5 млн</w:t>
      </w:r>
      <w:r w:rsidR="00133972">
        <w:rPr>
          <w:szCs w:val="28"/>
        </w:rPr>
        <w:t xml:space="preserve"> рублей </w:t>
      </w:r>
      <w:r w:rsidR="00BA29FF">
        <w:rPr>
          <w:szCs w:val="28"/>
        </w:rPr>
        <w:t xml:space="preserve">      </w:t>
      </w:r>
      <w:r w:rsidR="00133972">
        <w:rPr>
          <w:szCs w:val="28"/>
        </w:rPr>
        <w:t>(5,55 %) перечислено</w:t>
      </w:r>
      <w:r w:rsidR="00302BC1" w:rsidRPr="007B1D35">
        <w:rPr>
          <w:szCs w:val="28"/>
        </w:rPr>
        <w:t xml:space="preserve"> в адрес ПАО </w:t>
      </w:r>
      <w:r w:rsidR="00301982">
        <w:rPr>
          <w:szCs w:val="28"/>
        </w:rPr>
        <w:t>"</w:t>
      </w:r>
      <w:r w:rsidR="00302BC1" w:rsidRPr="007B1D35">
        <w:rPr>
          <w:szCs w:val="28"/>
        </w:rPr>
        <w:t>ФСК ЕЭС</w:t>
      </w:r>
      <w:r w:rsidR="00301982">
        <w:rPr>
          <w:szCs w:val="28"/>
        </w:rPr>
        <w:t>"</w:t>
      </w:r>
      <w:r w:rsidR="00302BC1" w:rsidRPr="007B1D35">
        <w:rPr>
          <w:szCs w:val="28"/>
        </w:rPr>
        <w:t xml:space="preserve"> </w:t>
      </w:r>
      <w:r w:rsidR="00133972">
        <w:rPr>
          <w:szCs w:val="28"/>
        </w:rPr>
        <w:t>на оплату аванса</w:t>
      </w:r>
      <w:r w:rsidR="00302BC1" w:rsidRPr="007B1D35">
        <w:rPr>
          <w:szCs w:val="28"/>
        </w:rPr>
        <w:t xml:space="preserve">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 по мероприятию </w:t>
      </w:r>
      <w:r w:rsidR="00301982">
        <w:rPr>
          <w:szCs w:val="28"/>
        </w:rPr>
        <w:t>"</w:t>
      </w:r>
      <w:r w:rsidR="00302BC1" w:rsidRPr="007B1D35">
        <w:rPr>
          <w:szCs w:val="28"/>
        </w:rPr>
        <w:t>Технологическое присоединение объектов Приморского металлургического завода к сетям</w:t>
      </w:r>
      <w:r w:rsidR="00133972">
        <w:rPr>
          <w:szCs w:val="28"/>
        </w:rPr>
        <w:t xml:space="preserve"> электроснабжения ПАО </w:t>
      </w:r>
      <w:r w:rsidR="00301982">
        <w:rPr>
          <w:szCs w:val="28"/>
        </w:rPr>
        <w:t>"</w:t>
      </w:r>
      <w:r w:rsidR="00133972">
        <w:rPr>
          <w:szCs w:val="28"/>
        </w:rPr>
        <w:t>ФСК ЕЭС</w:t>
      </w:r>
      <w:r w:rsidR="00301982">
        <w:rPr>
          <w:szCs w:val="28"/>
        </w:rPr>
        <w:t>"</w:t>
      </w:r>
      <w:r w:rsidR="00133972">
        <w:rPr>
          <w:szCs w:val="28"/>
        </w:rPr>
        <w:t>;</w:t>
      </w:r>
      <w:r w:rsidR="00302BC1" w:rsidRPr="007B1D35">
        <w:rPr>
          <w:szCs w:val="28"/>
        </w:rPr>
        <w:t xml:space="preserve"> 77</w:t>
      </w:r>
      <w:r w:rsidR="00B660EE">
        <w:rPr>
          <w:szCs w:val="28"/>
        </w:rPr>
        <w:t>,6 млн</w:t>
      </w:r>
      <w:r w:rsidR="00302BC1" w:rsidRPr="007B1D35">
        <w:rPr>
          <w:szCs w:val="28"/>
        </w:rPr>
        <w:t xml:space="preserve"> рублей (9,6 %)</w:t>
      </w:r>
      <w:r w:rsidR="00D715B6">
        <w:rPr>
          <w:szCs w:val="28"/>
        </w:rPr>
        <w:t xml:space="preserve"> перечислено</w:t>
      </w:r>
      <w:r w:rsidR="00133972" w:rsidRPr="00133972">
        <w:rPr>
          <w:szCs w:val="28"/>
        </w:rPr>
        <w:t xml:space="preserve"> </w:t>
      </w:r>
      <w:r w:rsidR="00133972" w:rsidRPr="007B1D35">
        <w:rPr>
          <w:szCs w:val="28"/>
        </w:rPr>
        <w:t xml:space="preserve">на оплату аванса и части выполненных работ по мероприятию </w:t>
      </w:r>
      <w:r w:rsidR="00301982">
        <w:rPr>
          <w:szCs w:val="28"/>
        </w:rPr>
        <w:t>"</w:t>
      </w:r>
      <w:r w:rsidR="00133972" w:rsidRPr="007B1D35">
        <w:rPr>
          <w:szCs w:val="28"/>
        </w:rPr>
        <w:t xml:space="preserve">Сети ливневой канализации (2 очередь строительства) в ТОР </w:t>
      </w:r>
      <w:r w:rsidR="00301982">
        <w:rPr>
          <w:szCs w:val="28"/>
        </w:rPr>
        <w:t>"</w:t>
      </w:r>
      <w:r w:rsidR="00133972" w:rsidRPr="007B1D35">
        <w:rPr>
          <w:szCs w:val="28"/>
        </w:rPr>
        <w:t>Михайловский</w:t>
      </w:r>
      <w:r w:rsidR="00301982">
        <w:rPr>
          <w:szCs w:val="28"/>
        </w:rPr>
        <w:t>"</w:t>
      </w:r>
      <w:r w:rsidR="00133972">
        <w:rPr>
          <w:szCs w:val="28"/>
        </w:rPr>
        <w:t>;</w:t>
      </w:r>
      <w:r w:rsidR="00D715B6">
        <w:rPr>
          <w:szCs w:val="28"/>
        </w:rPr>
        <w:t xml:space="preserve"> 0,3 млн</w:t>
      </w:r>
      <w:r w:rsidR="00302BC1">
        <w:rPr>
          <w:szCs w:val="28"/>
        </w:rPr>
        <w:t xml:space="preserve"> рублей (0,04 %)</w:t>
      </w:r>
      <w:r w:rsidR="00133972" w:rsidRPr="00133972">
        <w:rPr>
          <w:szCs w:val="28"/>
        </w:rPr>
        <w:t xml:space="preserve"> </w:t>
      </w:r>
      <w:r w:rsidR="00D715B6">
        <w:rPr>
          <w:szCs w:val="28"/>
        </w:rPr>
        <w:t xml:space="preserve">перечислено </w:t>
      </w:r>
      <w:r w:rsidR="00133972">
        <w:rPr>
          <w:szCs w:val="28"/>
        </w:rPr>
        <w:t xml:space="preserve">на </w:t>
      </w:r>
      <w:r w:rsidR="00133972" w:rsidRPr="007B1D35">
        <w:rPr>
          <w:szCs w:val="28"/>
        </w:rPr>
        <w:t>выполнение кадастровых работ</w:t>
      </w:r>
      <w:r w:rsidR="00133972">
        <w:rPr>
          <w:szCs w:val="28"/>
        </w:rPr>
        <w:t xml:space="preserve">, оплату </w:t>
      </w:r>
      <w:r w:rsidR="00133972" w:rsidRPr="007B1D35">
        <w:rPr>
          <w:szCs w:val="28"/>
        </w:rPr>
        <w:t>государственной пошлины</w:t>
      </w:r>
      <w:r w:rsidR="00133972">
        <w:rPr>
          <w:szCs w:val="28"/>
        </w:rPr>
        <w:t>,</w:t>
      </w:r>
      <w:r w:rsidR="00133972" w:rsidRPr="007B1D35">
        <w:rPr>
          <w:szCs w:val="28"/>
        </w:rPr>
        <w:t xml:space="preserve"> право ограниченного пользования земельн</w:t>
      </w:r>
      <w:r w:rsidR="00133972">
        <w:rPr>
          <w:szCs w:val="28"/>
        </w:rPr>
        <w:t>ыми участками (сервитут)</w:t>
      </w:r>
      <w:r w:rsidR="00302BC1">
        <w:rPr>
          <w:szCs w:val="28"/>
        </w:rPr>
        <w:t>.</w:t>
      </w:r>
    </w:p>
    <w:p w:rsidR="00302BC1" w:rsidRPr="007B1D35" w:rsidRDefault="00E02F0D" w:rsidP="00302BC1">
      <w:pPr>
        <w:ind w:firstLine="709"/>
        <w:jc w:val="both"/>
        <w:rPr>
          <w:szCs w:val="28"/>
        </w:rPr>
      </w:pPr>
      <w:r>
        <w:rPr>
          <w:szCs w:val="28"/>
        </w:rPr>
        <w:t>В</w:t>
      </w:r>
      <w:r w:rsidR="00302BC1" w:rsidRPr="007B1D35">
        <w:rPr>
          <w:szCs w:val="28"/>
        </w:rPr>
        <w:t xml:space="preserve"> ООО </w:t>
      </w:r>
      <w:r w:rsidR="00301982">
        <w:rPr>
          <w:szCs w:val="28"/>
        </w:rPr>
        <w:t>"</w:t>
      </w:r>
      <w:r w:rsidR="00302BC1" w:rsidRPr="007B1D35">
        <w:rPr>
          <w:szCs w:val="28"/>
        </w:rPr>
        <w:t>КРДВ Приморье</w:t>
      </w:r>
      <w:r w:rsidR="00301982">
        <w:rPr>
          <w:szCs w:val="28"/>
        </w:rPr>
        <w:t>"</w:t>
      </w:r>
      <w:r w:rsidR="00302BC1" w:rsidRPr="007B1D35">
        <w:rPr>
          <w:szCs w:val="28"/>
        </w:rPr>
        <w:t xml:space="preserve"> числятся неиспользованные средства субсидии в размере 3931</w:t>
      </w:r>
      <w:r w:rsidR="00B660EE">
        <w:rPr>
          <w:szCs w:val="28"/>
        </w:rPr>
        <w:t>,3 млн</w:t>
      </w:r>
      <w:r w:rsidR="00302BC1" w:rsidRPr="007B1D35">
        <w:rPr>
          <w:szCs w:val="28"/>
        </w:rPr>
        <w:t xml:space="preserve"> рублей, что составляет 93,6 % от общей </w:t>
      </w:r>
      <w:r w:rsidR="00302BC1" w:rsidRPr="007B1D35">
        <w:rPr>
          <w:szCs w:val="28"/>
        </w:rPr>
        <w:lastRenderedPageBreak/>
        <w:t>суммы поступившей субсидии, из них по министерству энергетики и газоснабжени</w:t>
      </w:r>
      <w:r>
        <w:rPr>
          <w:szCs w:val="28"/>
        </w:rPr>
        <w:t>я</w:t>
      </w:r>
      <w:r w:rsidR="00302BC1" w:rsidRPr="007B1D35">
        <w:rPr>
          <w:szCs w:val="28"/>
        </w:rPr>
        <w:t xml:space="preserve"> в сумме 3204</w:t>
      </w:r>
      <w:r w:rsidR="00B660EE">
        <w:rPr>
          <w:szCs w:val="28"/>
        </w:rPr>
        <w:t>,9 млн</w:t>
      </w:r>
      <w:r w:rsidR="00302BC1" w:rsidRPr="007B1D35">
        <w:rPr>
          <w:szCs w:val="28"/>
        </w:rPr>
        <w:t xml:space="preserve"> рублей, или в размере 94,4 %</w:t>
      </w:r>
      <w:r>
        <w:rPr>
          <w:szCs w:val="28"/>
        </w:rPr>
        <w:t>;</w:t>
      </w:r>
      <w:r w:rsidR="00302BC1" w:rsidRPr="007B1D35">
        <w:rPr>
          <w:szCs w:val="28"/>
        </w:rPr>
        <w:t xml:space="preserve"> по министерству ЖКХ в сумме 726</w:t>
      </w:r>
      <w:r w:rsidR="00B660EE">
        <w:rPr>
          <w:szCs w:val="28"/>
        </w:rPr>
        <w:t>,4 млн</w:t>
      </w:r>
      <w:r w:rsidR="00302BC1" w:rsidRPr="007B1D35">
        <w:rPr>
          <w:szCs w:val="28"/>
        </w:rPr>
        <w:t xml:space="preserve"> рублей, или в размере 90,3 %.</w:t>
      </w:r>
    </w:p>
    <w:p w:rsidR="00302BC1" w:rsidRPr="007B1D35" w:rsidRDefault="00302BC1" w:rsidP="00302BC1">
      <w:pPr>
        <w:ind w:firstLine="709"/>
        <w:jc w:val="both"/>
        <w:rPr>
          <w:color w:val="000000"/>
        </w:rPr>
      </w:pPr>
      <w:r w:rsidRPr="007B1D35">
        <w:rPr>
          <w:color w:val="000000"/>
        </w:rPr>
        <w:t>За счет</w:t>
      </w:r>
      <w:r>
        <w:rPr>
          <w:color w:val="000000"/>
        </w:rPr>
        <w:t xml:space="preserve"> средств субсидии, поступившей в</w:t>
      </w:r>
      <w:r w:rsidRPr="007B1D35">
        <w:rPr>
          <w:color w:val="000000"/>
        </w:rPr>
        <w:t xml:space="preserve"> ООО </w:t>
      </w:r>
      <w:r w:rsidR="00301982">
        <w:rPr>
          <w:color w:val="000000"/>
        </w:rPr>
        <w:t>"</w:t>
      </w:r>
      <w:r w:rsidRPr="007B1D35">
        <w:rPr>
          <w:color w:val="000000"/>
        </w:rPr>
        <w:t>КРДВ Приморье</w:t>
      </w:r>
      <w:r w:rsidR="00301982">
        <w:rPr>
          <w:color w:val="000000"/>
        </w:rPr>
        <w:t>"</w:t>
      </w:r>
      <w:r w:rsidRPr="007B1D35">
        <w:rPr>
          <w:color w:val="000000"/>
        </w:rPr>
        <w:t xml:space="preserve"> в сумме 4197</w:t>
      </w:r>
      <w:r w:rsidR="00B660EE">
        <w:rPr>
          <w:color w:val="000000"/>
        </w:rPr>
        <w:t>,7 млн</w:t>
      </w:r>
      <w:r w:rsidRPr="007B1D35">
        <w:rPr>
          <w:color w:val="000000"/>
        </w:rPr>
        <w:t xml:space="preserve"> рублей, заключено 6 договоров и 1 соглашение </w:t>
      </w:r>
      <w:r w:rsidRPr="007B1D35">
        <w:rPr>
          <w:color w:val="000000"/>
          <w:szCs w:val="28"/>
        </w:rPr>
        <w:t>о порядке взаимодействия</w:t>
      </w:r>
      <w:r w:rsidRPr="007B1D35">
        <w:rPr>
          <w:color w:val="000000"/>
        </w:rPr>
        <w:t xml:space="preserve"> на общую сумму </w:t>
      </w:r>
      <w:r w:rsidRPr="007B1D35">
        <w:rPr>
          <w:color w:val="000000"/>
          <w:szCs w:val="28"/>
        </w:rPr>
        <w:t>4133</w:t>
      </w:r>
      <w:r w:rsidR="00B660EE">
        <w:rPr>
          <w:color w:val="000000"/>
          <w:szCs w:val="28"/>
        </w:rPr>
        <w:t>,9 млн</w:t>
      </w:r>
      <w:r w:rsidRPr="007B1D35">
        <w:rPr>
          <w:color w:val="000000"/>
        </w:rPr>
        <w:t xml:space="preserve"> рублей, или на 98,48 % от общей суммы субсидии, из них один договор на выполнение кадастровых работ исполнен в полном объеме, </w:t>
      </w:r>
      <w:r w:rsidR="00E02F0D">
        <w:rPr>
          <w:color w:val="000000"/>
        </w:rPr>
        <w:t xml:space="preserve">а </w:t>
      </w:r>
      <w:r w:rsidRPr="007B1D35">
        <w:rPr>
          <w:color w:val="000000"/>
        </w:rPr>
        <w:t xml:space="preserve">четыре договора и соглашение о порядке взаимодействия не исполнены. </w:t>
      </w:r>
    </w:p>
    <w:p w:rsidR="00E02F0D" w:rsidRDefault="00302BC1" w:rsidP="00302BC1">
      <w:pPr>
        <w:ind w:firstLine="709"/>
        <w:jc w:val="both"/>
        <w:rPr>
          <w:color w:val="000000"/>
        </w:rPr>
      </w:pPr>
      <w:r w:rsidRPr="007B1D35">
        <w:rPr>
          <w:color w:val="000000"/>
        </w:rPr>
        <w:t>Низкий процент исполнения договоров и соглашения обусловлен длительным сроком их исполнения</w:t>
      </w:r>
      <w:r w:rsidR="00E02F0D">
        <w:rPr>
          <w:color w:val="000000"/>
        </w:rPr>
        <w:t xml:space="preserve">. </w:t>
      </w:r>
      <w:r w:rsidRPr="007B1D35">
        <w:rPr>
          <w:color w:val="000000"/>
        </w:rPr>
        <w:t xml:space="preserve"> </w:t>
      </w:r>
    </w:p>
    <w:p w:rsidR="00302BC1" w:rsidRPr="007B1D35" w:rsidRDefault="00302BC1" w:rsidP="00302BC1">
      <w:pPr>
        <w:ind w:firstLine="709"/>
        <w:jc w:val="both"/>
        <w:rPr>
          <w:color w:val="000000"/>
          <w:szCs w:val="28"/>
        </w:rPr>
      </w:pPr>
      <w:r w:rsidRPr="007B1D35">
        <w:rPr>
          <w:color w:val="000000"/>
        </w:rPr>
        <w:t xml:space="preserve">Кроме того, в 2023 году 2 договора на </w:t>
      </w:r>
      <w:r w:rsidRPr="007B1D35">
        <w:rPr>
          <w:color w:val="000000"/>
          <w:szCs w:val="28"/>
        </w:rPr>
        <w:t xml:space="preserve">выполнение строительно-монтажных и пусконаладочных работ по </w:t>
      </w:r>
      <w:r w:rsidR="00E02F0D">
        <w:rPr>
          <w:color w:val="000000"/>
          <w:szCs w:val="28"/>
        </w:rPr>
        <w:t>о</w:t>
      </w:r>
      <w:r w:rsidRPr="007B1D35">
        <w:rPr>
          <w:color w:val="000000"/>
          <w:szCs w:val="28"/>
        </w:rPr>
        <w:t xml:space="preserve">бъекту </w:t>
      </w:r>
      <w:r w:rsidR="00301982">
        <w:rPr>
          <w:color w:val="000000"/>
          <w:szCs w:val="28"/>
        </w:rPr>
        <w:t>"</w:t>
      </w:r>
      <w:r w:rsidRPr="007B1D35">
        <w:rPr>
          <w:color w:val="000000"/>
          <w:szCs w:val="28"/>
        </w:rPr>
        <w:t xml:space="preserve">Теплоснабжение жилого микрорайона </w:t>
      </w:r>
      <w:r w:rsidR="00301982">
        <w:rPr>
          <w:color w:val="000000"/>
          <w:szCs w:val="28"/>
        </w:rPr>
        <w:t>"</w:t>
      </w:r>
      <w:r w:rsidRPr="007B1D35">
        <w:rPr>
          <w:color w:val="000000"/>
          <w:szCs w:val="28"/>
        </w:rPr>
        <w:t>Нагорный</w:t>
      </w:r>
      <w:r w:rsidR="00301982">
        <w:rPr>
          <w:color w:val="000000"/>
          <w:szCs w:val="28"/>
        </w:rPr>
        <w:t>"</w:t>
      </w:r>
      <w:r w:rsidRPr="007B1D35">
        <w:rPr>
          <w:color w:val="000000"/>
          <w:szCs w:val="28"/>
        </w:rPr>
        <w:t xml:space="preserve"> в г. Большой Камень Приморского края в ТОР </w:t>
      </w:r>
      <w:r w:rsidR="00301982">
        <w:rPr>
          <w:color w:val="000000"/>
          <w:szCs w:val="28"/>
        </w:rPr>
        <w:t>"</w:t>
      </w:r>
      <w:r w:rsidRPr="007B1D35">
        <w:rPr>
          <w:color w:val="000000"/>
          <w:szCs w:val="28"/>
        </w:rPr>
        <w:t>Большой Камень</w:t>
      </w:r>
      <w:r w:rsidR="00301982">
        <w:rPr>
          <w:color w:val="000000"/>
          <w:szCs w:val="28"/>
        </w:rPr>
        <w:t>"</w:t>
      </w:r>
      <w:r w:rsidRPr="007B1D35">
        <w:rPr>
          <w:color w:val="000000"/>
          <w:szCs w:val="28"/>
        </w:rPr>
        <w:t xml:space="preserve">, </w:t>
      </w:r>
      <w:r w:rsidRPr="007B1D35">
        <w:rPr>
          <w:color w:val="000000"/>
        </w:rPr>
        <w:t>расторгнуты по причине</w:t>
      </w:r>
      <w:r w:rsidRPr="007B1D35">
        <w:rPr>
          <w:color w:val="000000"/>
          <w:szCs w:val="28"/>
        </w:rPr>
        <w:t xml:space="preserve"> прохождения участка теплотрассы по строительному объекту </w:t>
      </w:r>
      <w:r w:rsidR="00301982">
        <w:rPr>
          <w:color w:val="000000"/>
          <w:szCs w:val="28"/>
        </w:rPr>
        <w:t>"</w:t>
      </w:r>
      <w:r w:rsidRPr="007B1D35">
        <w:rPr>
          <w:color w:val="000000"/>
          <w:szCs w:val="28"/>
        </w:rPr>
        <w:t xml:space="preserve">Строительство школы на 550 мест в микрорайоне </w:t>
      </w:r>
      <w:r w:rsidR="00301982">
        <w:rPr>
          <w:color w:val="000000"/>
          <w:szCs w:val="28"/>
        </w:rPr>
        <w:t>"</w:t>
      </w:r>
      <w:r w:rsidRPr="007B1D35">
        <w:rPr>
          <w:color w:val="000000"/>
          <w:szCs w:val="28"/>
        </w:rPr>
        <w:t>Парковый</w:t>
      </w:r>
      <w:r w:rsidR="00301982">
        <w:rPr>
          <w:color w:val="000000"/>
          <w:szCs w:val="28"/>
        </w:rPr>
        <w:t>"</w:t>
      </w:r>
      <w:r w:rsidRPr="007B1D35">
        <w:rPr>
          <w:color w:val="000000"/>
          <w:szCs w:val="28"/>
        </w:rPr>
        <w:t xml:space="preserve"> и необходимости внесения изменений в проектную и рабочую документацию.</w:t>
      </w:r>
    </w:p>
    <w:p w:rsidR="00302BC1" w:rsidRPr="007B1D35" w:rsidRDefault="00302BC1" w:rsidP="00302BC1">
      <w:pPr>
        <w:ind w:firstLine="709"/>
        <w:jc w:val="both"/>
        <w:rPr>
          <w:color w:val="000000"/>
          <w:szCs w:val="28"/>
        </w:rPr>
      </w:pPr>
      <w:r w:rsidRPr="007B1D35">
        <w:rPr>
          <w:color w:val="000000"/>
        </w:rPr>
        <w:t xml:space="preserve">На выполнение мероприятия </w:t>
      </w:r>
      <w:r w:rsidR="00301982">
        <w:rPr>
          <w:color w:val="000000"/>
          <w:szCs w:val="28"/>
        </w:rPr>
        <w:t>"</w:t>
      </w:r>
      <w:r w:rsidRPr="007B1D35">
        <w:rPr>
          <w:szCs w:val="28"/>
        </w:rPr>
        <w:t>Технологическое присоединение РМ-Стил ДВ к сетям электроснабжения ТОР Большой Камень</w:t>
      </w:r>
      <w:r w:rsidR="00301982">
        <w:rPr>
          <w:szCs w:val="28"/>
        </w:rPr>
        <w:t>"</w:t>
      </w:r>
      <w:r w:rsidRPr="007B1D35">
        <w:rPr>
          <w:szCs w:val="28"/>
        </w:rPr>
        <w:t xml:space="preserve"> договор не заключен.</w:t>
      </w:r>
    </w:p>
    <w:p w:rsidR="00302BC1" w:rsidRPr="007B1D35" w:rsidRDefault="00302BC1" w:rsidP="00302BC1">
      <w:pPr>
        <w:ind w:firstLine="709"/>
        <w:jc w:val="both"/>
        <w:rPr>
          <w:color w:val="000000"/>
        </w:rPr>
      </w:pPr>
      <w:r w:rsidRPr="007B1D35">
        <w:rPr>
          <w:color w:val="000000"/>
        </w:rPr>
        <w:t xml:space="preserve">По 2 договорам на выполнение работ по Объектам </w:t>
      </w:r>
      <w:r w:rsidR="00301982">
        <w:rPr>
          <w:color w:val="000000"/>
        </w:rPr>
        <w:t>"</w:t>
      </w:r>
      <w:r w:rsidRPr="007B1D35">
        <w:rPr>
          <w:color w:val="000000"/>
        </w:rPr>
        <w:t xml:space="preserve">Сети ливневой канализации (2 очередь строительства) в ТОР </w:t>
      </w:r>
      <w:r w:rsidR="00301982">
        <w:rPr>
          <w:color w:val="000000"/>
        </w:rPr>
        <w:t>"</w:t>
      </w:r>
      <w:r w:rsidRPr="007B1D35">
        <w:rPr>
          <w:color w:val="000000"/>
        </w:rPr>
        <w:t>Михайловский</w:t>
      </w:r>
      <w:r w:rsidR="00301982">
        <w:rPr>
          <w:color w:val="000000"/>
        </w:rPr>
        <w:t>"</w:t>
      </w:r>
      <w:r w:rsidRPr="007B1D35">
        <w:rPr>
          <w:color w:val="000000"/>
        </w:rPr>
        <w:t xml:space="preserve"> и </w:t>
      </w:r>
      <w:r w:rsidR="00301982">
        <w:rPr>
          <w:bCs/>
          <w:szCs w:val="28"/>
        </w:rPr>
        <w:t>"</w:t>
      </w:r>
      <w:r w:rsidRPr="007B1D35">
        <w:rPr>
          <w:color w:val="000000"/>
          <w:szCs w:val="28"/>
        </w:rPr>
        <w:t xml:space="preserve">Технологическое присоединение объектов Приморского металлургического завода к сетям электроснабжения ПАО </w:t>
      </w:r>
      <w:r w:rsidR="00301982">
        <w:rPr>
          <w:color w:val="000000"/>
          <w:szCs w:val="28"/>
        </w:rPr>
        <w:t>"</w:t>
      </w:r>
      <w:r w:rsidRPr="007B1D35">
        <w:rPr>
          <w:color w:val="000000"/>
          <w:szCs w:val="28"/>
        </w:rPr>
        <w:t>ФСК ЕЭС</w:t>
      </w:r>
      <w:r w:rsidR="00301982">
        <w:rPr>
          <w:color w:val="000000"/>
          <w:szCs w:val="28"/>
        </w:rPr>
        <w:t>"</w:t>
      </w:r>
      <w:r w:rsidRPr="007B1D35">
        <w:rPr>
          <w:color w:val="000000"/>
          <w:szCs w:val="28"/>
        </w:rPr>
        <w:t xml:space="preserve"> ТОР </w:t>
      </w:r>
      <w:r w:rsidR="00301982">
        <w:rPr>
          <w:color w:val="000000"/>
          <w:szCs w:val="28"/>
        </w:rPr>
        <w:t>"</w:t>
      </w:r>
      <w:r w:rsidRPr="007B1D35">
        <w:rPr>
          <w:color w:val="000000"/>
          <w:szCs w:val="28"/>
        </w:rPr>
        <w:t>Большой Камень</w:t>
      </w:r>
      <w:r w:rsidR="00301982">
        <w:rPr>
          <w:color w:val="000000"/>
          <w:szCs w:val="28"/>
        </w:rPr>
        <w:t>"</w:t>
      </w:r>
      <w:r w:rsidRPr="007B1D35">
        <w:rPr>
          <w:color w:val="000000"/>
        </w:rPr>
        <w:t xml:space="preserve"> перечислен аванс на сумму 262</w:t>
      </w:r>
      <w:r w:rsidR="00B660EE">
        <w:rPr>
          <w:color w:val="000000"/>
        </w:rPr>
        <w:t>,7 млн</w:t>
      </w:r>
      <w:r w:rsidRPr="007B1D35">
        <w:rPr>
          <w:color w:val="000000"/>
        </w:rPr>
        <w:t xml:space="preserve"> рублей, или 6,3 % от общей суммы заключенных договоров.</w:t>
      </w:r>
    </w:p>
    <w:p w:rsidR="00E02F0D" w:rsidRDefault="00302BC1" w:rsidP="00302BC1">
      <w:pPr>
        <w:ind w:firstLine="709"/>
        <w:jc w:val="both"/>
        <w:rPr>
          <w:color w:val="000000"/>
        </w:rPr>
      </w:pPr>
      <w:r w:rsidRPr="007B1D35">
        <w:rPr>
          <w:color w:val="000000"/>
        </w:rPr>
        <w:t xml:space="preserve">По данным ООО </w:t>
      </w:r>
      <w:r w:rsidR="00301982">
        <w:rPr>
          <w:color w:val="000000"/>
        </w:rPr>
        <w:t>"</w:t>
      </w:r>
      <w:r w:rsidRPr="007B1D35">
        <w:rPr>
          <w:color w:val="000000"/>
        </w:rPr>
        <w:t>КРДВ Приморье</w:t>
      </w:r>
      <w:r w:rsidR="00301982">
        <w:rPr>
          <w:color w:val="000000"/>
        </w:rPr>
        <w:t>"</w:t>
      </w:r>
      <w:r w:rsidR="00E02F0D">
        <w:rPr>
          <w:color w:val="000000"/>
        </w:rPr>
        <w:t>,</w:t>
      </w:r>
      <w:r w:rsidRPr="007B1D35">
        <w:rPr>
          <w:color w:val="000000"/>
        </w:rPr>
        <w:t xml:space="preserve"> строительно-монтажные и пусконаладочные работы по </w:t>
      </w:r>
      <w:r w:rsidR="00E02F0D">
        <w:rPr>
          <w:color w:val="000000"/>
        </w:rPr>
        <w:t>о</w:t>
      </w:r>
      <w:r w:rsidRPr="007B1D35">
        <w:rPr>
          <w:color w:val="000000"/>
        </w:rPr>
        <w:t xml:space="preserve">бъекту Сети ливневой канализации (2 очередь строительства) в ТОР </w:t>
      </w:r>
      <w:r w:rsidR="00301982">
        <w:rPr>
          <w:color w:val="000000"/>
        </w:rPr>
        <w:t>"</w:t>
      </w:r>
      <w:r w:rsidRPr="007B1D35">
        <w:rPr>
          <w:color w:val="000000"/>
        </w:rPr>
        <w:t>Михайловский</w:t>
      </w:r>
      <w:r w:rsidR="00301982">
        <w:rPr>
          <w:color w:val="000000"/>
        </w:rPr>
        <w:t>"</w:t>
      </w:r>
      <w:r w:rsidRPr="007B1D35">
        <w:rPr>
          <w:color w:val="000000"/>
        </w:rPr>
        <w:t xml:space="preserve"> готовы на 45 %, при этом выполненные работы приняты на 0,2 %</w:t>
      </w:r>
      <w:r w:rsidR="00E02F0D">
        <w:rPr>
          <w:color w:val="000000"/>
        </w:rPr>
        <w:t xml:space="preserve">. </w:t>
      </w:r>
      <w:r w:rsidRPr="007B1D35">
        <w:rPr>
          <w:color w:val="000000"/>
        </w:rPr>
        <w:t xml:space="preserve"> </w:t>
      </w:r>
    </w:p>
    <w:p w:rsidR="00302BC1" w:rsidRPr="00BE0061" w:rsidRDefault="00302BC1" w:rsidP="00302BC1">
      <w:pPr>
        <w:ind w:firstLine="709"/>
        <w:jc w:val="both"/>
        <w:rPr>
          <w:color w:val="000000"/>
        </w:rPr>
      </w:pPr>
      <w:r w:rsidRPr="007B1D35">
        <w:rPr>
          <w:color w:val="000000"/>
        </w:rPr>
        <w:t xml:space="preserve">Авансовые платежи по данному </w:t>
      </w:r>
      <w:r w:rsidR="00E02F0D">
        <w:rPr>
          <w:color w:val="000000"/>
        </w:rPr>
        <w:t>о</w:t>
      </w:r>
      <w:r w:rsidRPr="007B1D35">
        <w:rPr>
          <w:color w:val="000000"/>
        </w:rPr>
        <w:t>бъекту составили 70 %, или на сумму 74</w:t>
      </w:r>
      <w:r w:rsidR="00B660EE">
        <w:rPr>
          <w:color w:val="000000"/>
        </w:rPr>
        <w:t>,2 млн</w:t>
      </w:r>
      <w:r w:rsidRPr="007B1D35">
        <w:rPr>
          <w:color w:val="000000"/>
        </w:rPr>
        <w:t xml:space="preserve"> рублей от цены договора.</w:t>
      </w:r>
    </w:p>
    <w:p w:rsidR="00972DD0" w:rsidRPr="00546D49" w:rsidRDefault="001945BD" w:rsidP="00302BC1">
      <w:pPr>
        <w:ind w:firstLine="709"/>
        <w:jc w:val="both"/>
        <w:rPr>
          <w:snapToGrid w:val="0"/>
          <w:szCs w:val="28"/>
        </w:rPr>
      </w:pPr>
      <w:r w:rsidRPr="00546D49">
        <w:rPr>
          <w:snapToGrid w:val="0"/>
          <w:szCs w:val="28"/>
        </w:rPr>
        <w:t>П</w:t>
      </w:r>
      <w:r w:rsidR="00972DD0" w:rsidRPr="00546D49">
        <w:rPr>
          <w:snapToGrid w:val="0"/>
          <w:szCs w:val="28"/>
        </w:rPr>
        <w:t xml:space="preserve">о результатам контрольного мероприятия </w:t>
      </w:r>
      <w:r w:rsidR="00533E90">
        <w:rPr>
          <w:snapToGrid w:val="0"/>
          <w:szCs w:val="28"/>
        </w:rPr>
        <w:t>представления</w:t>
      </w:r>
      <w:r w:rsidR="00F26CFB">
        <w:rPr>
          <w:snapToGrid w:val="0"/>
          <w:szCs w:val="28"/>
        </w:rPr>
        <w:t xml:space="preserve"> </w:t>
      </w:r>
      <w:r w:rsidR="00644AE2">
        <w:rPr>
          <w:snapToGrid w:val="0"/>
          <w:szCs w:val="28"/>
        </w:rPr>
        <w:t xml:space="preserve">Контрольно-счетной палаты Приморского края </w:t>
      </w:r>
      <w:bookmarkStart w:id="0" w:name="_GoBack"/>
      <w:bookmarkEnd w:id="0"/>
      <w:r w:rsidR="00DD302F" w:rsidRPr="00546D49">
        <w:rPr>
          <w:rFonts w:eastAsiaTheme="minorHAnsi"/>
          <w:iCs/>
          <w:szCs w:val="28"/>
          <w:lang w:eastAsia="en-US"/>
        </w:rPr>
        <w:t xml:space="preserve">в </w:t>
      </w:r>
      <w:r w:rsidR="00302BC1">
        <w:rPr>
          <w:szCs w:val="28"/>
        </w:rPr>
        <w:t>министерство энергетики и газоснабжения,</w:t>
      </w:r>
      <w:r w:rsidR="00302BC1">
        <w:rPr>
          <w:iCs/>
          <w:szCs w:val="28"/>
        </w:rPr>
        <w:t xml:space="preserve"> министерство ЖХК</w:t>
      </w:r>
      <w:r w:rsidR="00F26CFB">
        <w:rPr>
          <w:iCs/>
          <w:szCs w:val="28"/>
        </w:rPr>
        <w:t xml:space="preserve"> и</w:t>
      </w:r>
      <w:r w:rsidR="00302BC1">
        <w:rPr>
          <w:iCs/>
          <w:szCs w:val="28"/>
        </w:rPr>
        <w:t xml:space="preserve"> </w:t>
      </w:r>
      <w:r w:rsidR="00302BC1">
        <w:rPr>
          <w:szCs w:val="28"/>
        </w:rPr>
        <w:t xml:space="preserve">ООО </w:t>
      </w:r>
      <w:r w:rsidR="00301982">
        <w:rPr>
          <w:szCs w:val="28"/>
        </w:rPr>
        <w:t>"</w:t>
      </w:r>
      <w:r w:rsidR="00302BC1">
        <w:rPr>
          <w:szCs w:val="28"/>
        </w:rPr>
        <w:t>КР ДВ Приморье</w:t>
      </w:r>
      <w:r w:rsidR="00301982">
        <w:rPr>
          <w:szCs w:val="28"/>
        </w:rPr>
        <w:t>"</w:t>
      </w:r>
      <w:r w:rsidR="00302BC1">
        <w:rPr>
          <w:szCs w:val="28"/>
        </w:rPr>
        <w:t xml:space="preserve"> не вносились</w:t>
      </w:r>
      <w:r w:rsidR="00DD302F" w:rsidRPr="00546D49">
        <w:rPr>
          <w:szCs w:val="28"/>
        </w:rPr>
        <w:t>.</w:t>
      </w:r>
      <w:r w:rsidR="00517B00" w:rsidRPr="00546D49">
        <w:rPr>
          <w:snapToGrid w:val="0"/>
          <w:szCs w:val="28"/>
        </w:rPr>
        <w:t xml:space="preserve"> </w:t>
      </w:r>
    </w:p>
    <w:p w:rsidR="00985D1D" w:rsidRPr="00546D49" w:rsidRDefault="00985D1D" w:rsidP="00302BC1">
      <w:pPr>
        <w:ind w:firstLine="709"/>
        <w:jc w:val="both"/>
        <w:rPr>
          <w:szCs w:val="28"/>
        </w:rPr>
      </w:pPr>
      <w:r w:rsidRPr="00546D49">
        <w:rPr>
          <w:szCs w:val="28"/>
        </w:rPr>
        <w:t>Отчет о контрольном мероприятии направлен в Законодательно</w:t>
      </w:r>
      <w:r w:rsidR="0080755B" w:rsidRPr="00546D49">
        <w:rPr>
          <w:szCs w:val="28"/>
        </w:rPr>
        <w:t>е Собрание Приморского края</w:t>
      </w:r>
      <w:r w:rsidR="00E02F0D">
        <w:rPr>
          <w:szCs w:val="28"/>
        </w:rPr>
        <w:t xml:space="preserve"> и Губернатору Приморского края.</w:t>
      </w:r>
    </w:p>
    <w:sectPr w:rsidR="00985D1D" w:rsidRPr="00546D49" w:rsidSect="00E40C85">
      <w:headerReference w:type="default" r:id="rId7"/>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80D" w:rsidRDefault="0041680D" w:rsidP="00290A12">
      <w:r>
        <w:separator/>
      </w:r>
    </w:p>
  </w:endnote>
  <w:endnote w:type="continuationSeparator" w:id="0">
    <w:p w:rsidR="0041680D" w:rsidRDefault="0041680D"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80D" w:rsidRDefault="0041680D" w:rsidP="00290A12">
      <w:r>
        <w:separator/>
      </w:r>
    </w:p>
  </w:footnote>
  <w:footnote w:type="continuationSeparator" w:id="0">
    <w:p w:rsidR="0041680D" w:rsidRDefault="0041680D"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E1B" w:rsidRDefault="00644AE2">
    <w:pPr>
      <w:pStyle w:val="a4"/>
      <w:jc w:val="center"/>
    </w:pPr>
  </w:p>
  <w:p w:rsidR="00286E1B" w:rsidRDefault="00795497">
    <w:pPr>
      <w:pStyle w:val="a4"/>
      <w:jc w:val="center"/>
    </w:pPr>
    <w:r>
      <w:fldChar w:fldCharType="begin"/>
    </w:r>
    <w:r w:rsidR="00D4097D">
      <w:instrText xml:space="preserve"> PAGE   \* MERGEFORMAT </w:instrText>
    </w:r>
    <w:r>
      <w:fldChar w:fldCharType="separate"/>
    </w:r>
    <w:r w:rsidR="00644AE2">
      <w:rPr>
        <w:noProof/>
      </w:rPr>
      <w:t>2</w:t>
    </w:r>
    <w:r>
      <w:fldChar w:fldCharType="end"/>
    </w:r>
  </w:p>
  <w:p w:rsidR="00286E1B" w:rsidRDefault="00644A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097D"/>
    <w:rsid w:val="00000F2D"/>
    <w:rsid w:val="000014CA"/>
    <w:rsid w:val="0000338F"/>
    <w:rsid w:val="0002087E"/>
    <w:rsid w:val="00021CB4"/>
    <w:rsid w:val="00023842"/>
    <w:rsid w:val="00024812"/>
    <w:rsid w:val="00024ACA"/>
    <w:rsid w:val="00027521"/>
    <w:rsid w:val="00031264"/>
    <w:rsid w:val="00031C1E"/>
    <w:rsid w:val="0003281A"/>
    <w:rsid w:val="00033F31"/>
    <w:rsid w:val="00034C62"/>
    <w:rsid w:val="00035AE5"/>
    <w:rsid w:val="00036821"/>
    <w:rsid w:val="000410EF"/>
    <w:rsid w:val="00042EEA"/>
    <w:rsid w:val="00044451"/>
    <w:rsid w:val="0004483E"/>
    <w:rsid w:val="000472D8"/>
    <w:rsid w:val="000653B0"/>
    <w:rsid w:val="00070992"/>
    <w:rsid w:val="000709F8"/>
    <w:rsid w:val="00071795"/>
    <w:rsid w:val="00072B8F"/>
    <w:rsid w:val="00074CA3"/>
    <w:rsid w:val="000776C4"/>
    <w:rsid w:val="000779B4"/>
    <w:rsid w:val="00081618"/>
    <w:rsid w:val="00082590"/>
    <w:rsid w:val="0008368D"/>
    <w:rsid w:val="00084C2C"/>
    <w:rsid w:val="000879D4"/>
    <w:rsid w:val="00090DC6"/>
    <w:rsid w:val="0009165E"/>
    <w:rsid w:val="00093145"/>
    <w:rsid w:val="000940AC"/>
    <w:rsid w:val="00097455"/>
    <w:rsid w:val="000A1EC1"/>
    <w:rsid w:val="000B0098"/>
    <w:rsid w:val="000B16C0"/>
    <w:rsid w:val="000B5334"/>
    <w:rsid w:val="000B625B"/>
    <w:rsid w:val="000B666C"/>
    <w:rsid w:val="000C03C2"/>
    <w:rsid w:val="000C0A80"/>
    <w:rsid w:val="000C406E"/>
    <w:rsid w:val="000C5112"/>
    <w:rsid w:val="000C7810"/>
    <w:rsid w:val="000D176F"/>
    <w:rsid w:val="000E003B"/>
    <w:rsid w:val="000F1C58"/>
    <w:rsid w:val="000F27E1"/>
    <w:rsid w:val="000F2F92"/>
    <w:rsid w:val="000F37C0"/>
    <w:rsid w:val="000F3B9A"/>
    <w:rsid w:val="000F4850"/>
    <w:rsid w:val="000F75C9"/>
    <w:rsid w:val="001025C5"/>
    <w:rsid w:val="001053D3"/>
    <w:rsid w:val="001100DD"/>
    <w:rsid w:val="00112451"/>
    <w:rsid w:val="001144DD"/>
    <w:rsid w:val="00114FCE"/>
    <w:rsid w:val="00120C2C"/>
    <w:rsid w:val="0012678A"/>
    <w:rsid w:val="00133972"/>
    <w:rsid w:val="001350BB"/>
    <w:rsid w:val="00136793"/>
    <w:rsid w:val="001369FF"/>
    <w:rsid w:val="001370CD"/>
    <w:rsid w:val="0014102F"/>
    <w:rsid w:val="001416B5"/>
    <w:rsid w:val="00141F4D"/>
    <w:rsid w:val="001435E5"/>
    <w:rsid w:val="0015029F"/>
    <w:rsid w:val="00150451"/>
    <w:rsid w:val="0015054F"/>
    <w:rsid w:val="00150F3F"/>
    <w:rsid w:val="00151B51"/>
    <w:rsid w:val="001522FA"/>
    <w:rsid w:val="00155033"/>
    <w:rsid w:val="0015508B"/>
    <w:rsid w:val="001550A1"/>
    <w:rsid w:val="00156599"/>
    <w:rsid w:val="00160427"/>
    <w:rsid w:val="00161372"/>
    <w:rsid w:val="00166367"/>
    <w:rsid w:val="00171978"/>
    <w:rsid w:val="00171D60"/>
    <w:rsid w:val="00181824"/>
    <w:rsid w:val="00181FCD"/>
    <w:rsid w:val="00182C89"/>
    <w:rsid w:val="00183822"/>
    <w:rsid w:val="00193D3B"/>
    <w:rsid w:val="001945BD"/>
    <w:rsid w:val="00194ED2"/>
    <w:rsid w:val="0019535C"/>
    <w:rsid w:val="001A1C7F"/>
    <w:rsid w:val="001A237E"/>
    <w:rsid w:val="001A2D93"/>
    <w:rsid w:val="001A461D"/>
    <w:rsid w:val="001A567E"/>
    <w:rsid w:val="001B10C8"/>
    <w:rsid w:val="001B1BA5"/>
    <w:rsid w:val="001B56A5"/>
    <w:rsid w:val="001B74AF"/>
    <w:rsid w:val="001B7634"/>
    <w:rsid w:val="001C45F5"/>
    <w:rsid w:val="001C6AC9"/>
    <w:rsid w:val="001D0459"/>
    <w:rsid w:val="001D08F9"/>
    <w:rsid w:val="001D155D"/>
    <w:rsid w:val="001D4020"/>
    <w:rsid w:val="001E216F"/>
    <w:rsid w:val="001E69C6"/>
    <w:rsid w:val="001F2A3A"/>
    <w:rsid w:val="001F35A4"/>
    <w:rsid w:val="001F5027"/>
    <w:rsid w:val="00201149"/>
    <w:rsid w:val="00202827"/>
    <w:rsid w:val="00203561"/>
    <w:rsid w:val="00205259"/>
    <w:rsid w:val="0020624E"/>
    <w:rsid w:val="0021006D"/>
    <w:rsid w:val="00211F8A"/>
    <w:rsid w:val="00214918"/>
    <w:rsid w:val="00215382"/>
    <w:rsid w:val="00216287"/>
    <w:rsid w:val="00217266"/>
    <w:rsid w:val="00220C68"/>
    <w:rsid w:val="002259FF"/>
    <w:rsid w:val="00227097"/>
    <w:rsid w:val="00227F7C"/>
    <w:rsid w:val="00233D58"/>
    <w:rsid w:val="00234DB9"/>
    <w:rsid w:val="002437AE"/>
    <w:rsid w:val="00243B8B"/>
    <w:rsid w:val="00244ACD"/>
    <w:rsid w:val="00246FED"/>
    <w:rsid w:val="002477C9"/>
    <w:rsid w:val="0025200D"/>
    <w:rsid w:val="0025594C"/>
    <w:rsid w:val="0025664E"/>
    <w:rsid w:val="00256E4B"/>
    <w:rsid w:val="00257BD6"/>
    <w:rsid w:val="00257C6A"/>
    <w:rsid w:val="00257EFB"/>
    <w:rsid w:val="0026106F"/>
    <w:rsid w:val="00262102"/>
    <w:rsid w:val="00262BFD"/>
    <w:rsid w:val="00263511"/>
    <w:rsid w:val="00270F8D"/>
    <w:rsid w:val="00272D16"/>
    <w:rsid w:val="002734D0"/>
    <w:rsid w:val="00274D77"/>
    <w:rsid w:val="00275D75"/>
    <w:rsid w:val="00275ED1"/>
    <w:rsid w:val="00286873"/>
    <w:rsid w:val="00286AEE"/>
    <w:rsid w:val="00290A12"/>
    <w:rsid w:val="00295AC5"/>
    <w:rsid w:val="00297A0A"/>
    <w:rsid w:val="002A0605"/>
    <w:rsid w:val="002A1AD8"/>
    <w:rsid w:val="002A1CA6"/>
    <w:rsid w:val="002A2DB8"/>
    <w:rsid w:val="002A4835"/>
    <w:rsid w:val="002A5F3B"/>
    <w:rsid w:val="002B18A1"/>
    <w:rsid w:val="002B2C90"/>
    <w:rsid w:val="002B573B"/>
    <w:rsid w:val="002B5CDD"/>
    <w:rsid w:val="002B7672"/>
    <w:rsid w:val="002C11BB"/>
    <w:rsid w:val="002E1C3B"/>
    <w:rsid w:val="002E2533"/>
    <w:rsid w:val="002E2553"/>
    <w:rsid w:val="002E45A2"/>
    <w:rsid w:val="002E5733"/>
    <w:rsid w:val="002E6A0D"/>
    <w:rsid w:val="002F0A3F"/>
    <w:rsid w:val="002F7274"/>
    <w:rsid w:val="003015C2"/>
    <w:rsid w:val="00301982"/>
    <w:rsid w:val="00301A6F"/>
    <w:rsid w:val="00302BC1"/>
    <w:rsid w:val="00303321"/>
    <w:rsid w:val="00306218"/>
    <w:rsid w:val="00312914"/>
    <w:rsid w:val="00314C6C"/>
    <w:rsid w:val="003153CE"/>
    <w:rsid w:val="0032298F"/>
    <w:rsid w:val="00323662"/>
    <w:rsid w:val="0032682C"/>
    <w:rsid w:val="003312F6"/>
    <w:rsid w:val="0033650E"/>
    <w:rsid w:val="00341492"/>
    <w:rsid w:val="003416A3"/>
    <w:rsid w:val="0034294E"/>
    <w:rsid w:val="00342EAF"/>
    <w:rsid w:val="003452BC"/>
    <w:rsid w:val="00346029"/>
    <w:rsid w:val="00346687"/>
    <w:rsid w:val="003556B7"/>
    <w:rsid w:val="00357857"/>
    <w:rsid w:val="003619AA"/>
    <w:rsid w:val="00362858"/>
    <w:rsid w:val="0036496B"/>
    <w:rsid w:val="00365B0B"/>
    <w:rsid w:val="0036799D"/>
    <w:rsid w:val="00383FCB"/>
    <w:rsid w:val="00387D4F"/>
    <w:rsid w:val="0039397E"/>
    <w:rsid w:val="003A05A7"/>
    <w:rsid w:val="003A14FD"/>
    <w:rsid w:val="003A17B4"/>
    <w:rsid w:val="003A5513"/>
    <w:rsid w:val="003A5B9A"/>
    <w:rsid w:val="003B052D"/>
    <w:rsid w:val="003B7D59"/>
    <w:rsid w:val="003C344E"/>
    <w:rsid w:val="003C6818"/>
    <w:rsid w:val="003C6820"/>
    <w:rsid w:val="003D4B1D"/>
    <w:rsid w:val="003E14A0"/>
    <w:rsid w:val="003E416A"/>
    <w:rsid w:val="003E6827"/>
    <w:rsid w:val="003E741C"/>
    <w:rsid w:val="003F0514"/>
    <w:rsid w:val="003F11F9"/>
    <w:rsid w:val="003F194E"/>
    <w:rsid w:val="003F1B0F"/>
    <w:rsid w:val="003F3FA1"/>
    <w:rsid w:val="003F530A"/>
    <w:rsid w:val="003F597F"/>
    <w:rsid w:val="003F5C84"/>
    <w:rsid w:val="00404903"/>
    <w:rsid w:val="0041021F"/>
    <w:rsid w:val="00411102"/>
    <w:rsid w:val="0041680D"/>
    <w:rsid w:val="00421E6C"/>
    <w:rsid w:val="00421ED9"/>
    <w:rsid w:val="00423253"/>
    <w:rsid w:val="00425CF4"/>
    <w:rsid w:val="00425F59"/>
    <w:rsid w:val="004275FC"/>
    <w:rsid w:val="004337E7"/>
    <w:rsid w:val="00434166"/>
    <w:rsid w:val="0043722F"/>
    <w:rsid w:val="004374E9"/>
    <w:rsid w:val="00443FF6"/>
    <w:rsid w:val="004472F0"/>
    <w:rsid w:val="00447883"/>
    <w:rsid w:val="004501D4"/>
    <w:rsid w:val="00451655"/>
    <w:rsid w:val="0046206E"/>
    <w:rsid w:val="0046753F"/>
    <w:rsid w:val="00471CCC"/>
    <w:rsid w:val="00472D53"/>
    <w:rsid w:val="00473D6D"/>
    <w:rsid w:val="0047555D"/>
    <w:rsid w:val="00476128"/>
    <w:rsid w:val="00480D01"/>
    <w:rsid w:val="00483DD2"/>
    <w:rsid w:val="00483E90"/>
    <w:rsid w:val="00487CBD"/>
    <w:rsid w:val="004918D2"/>
    <w:rsid w:val="0049773A"/>
    <w:rsid w:val="00497CB2"/>
    <w:rsid w:val="004A04FF"/>
    <w:rsid w:val="004A07A7"/>
    <w:rsid w:val="004A3C2E"/>
    <w:rsid w:val="004A49F3"/>
    <w:rsid w:val="004A64AE"/>
    <w:rsid w:val="004A6C11"/>
    <w:rsid w:val="004A7564"/>
    <w:rsid w:val="004A78F0"/>
    <w:rsid w:val="004A7CCF"/>
    <w:rsid w:val="004B2C7A"/>
    <w:rsid w:val="004C065D"/>
    <w:rsid w:val="004C0A80"/>
    <w:rsid w:val="004C343B"/>
    <w:rsid w:val="004C4B59"/>
    <w:rsid w:val="004C7CF9"/>
    <w:rsid w:val="004D49D0"/>
    <w:rsid w:val="004D4BDE"/>
    <w:rsid w:val="004E5404"/>
    <w:rsid w:val="00500E74"/>
    <w:rsid w:val="00501C8B"/>
    <w:rsid w:val="00505EEF"/>
    <w:rsid w:val="00506311"/>
    <w:rsid w:val="005105AD"/>
    <w:rsid w:val="005132BB"/>
    <w:rsid w:val="005139DC"/>
    <w:rsid w:val="00517B00"/>
    <w:rsid w:val="0052161D"/>
    <w:rsid w:val="0052487B"/>
    <w:rsid w:val="00525E08"/>
    <w:rsid w:val="00531615"/>
    <w:rsid w:val="00532BA4"/>
    <w:rsid w:val="00533E90"/>
    <w:rsid w:val="00534812"/>
    <w:rsid w:val="005357A8"/>
    <w:rsid w:val="00535C33"/>
    <w:rsid w:val="00540161"/>
    <w:rsid w:val="00540249"/>
    <w:rsid w:val="0054306E"/>
    <w:rsid w:val="00544528"/>
    <w:rsid w:val="00546D49"/>
    <w:rsid w:val="00547CBA"/>
    <w:rsid w:val="005503D0"/>
    <w:rsid w:val="005504EF"/>
    <w:rsid w:val="005508C9"/>
    <w:rsid w:val="005509C9"/>
    <w:rsid w:val="00550F7F"/>
    <w:rsid w:val="00552261"/>
    <w:rsid w:val="00552A22"/>
    <w:rsid w:val="00555732"/>
    <w:rsid w:val="005614C8"/>
    <w:rsid w:val="00562E5C"/>
    <w:rsid w:val="0056397D"/>
    <w:rsid w:val="00565433"/>
    <w:rsid w:val="005668A4"/>
    <w:rsid w:val="00572ADB"/>
    <w:rsid w:val="00572DFD"/>
    <w:rsid w:val="00575DF9"/>
    <w:rsid w:val="00576CE3"/>
    <w:rsid w:val="005819CC"/>
    <w:rsid w:val="00583530"/>
    <w:rsid w:val="00584748"/>
    <w:rsid w:val="005850E7"/>
    <w:rsid w:val="00585D80"/>
    <w:rsid w:val="005865BA"/>
    <w:rsid w:val="005978A0"/>
    <w:rsid w:val="005A092D"/>
    <w:rsid w:val="005A324A"/>
    <w:rsid w:val="005A4B94"/>
    <w:rsid w:val="005A56F7"/>
    <w:rsid w:val="005A73EC"/>
    <w:rsid w:val="005A749D"/>
    <w:rsid w:val="005B44B7"/>
    <w:rsid w:val="005B7D01"/>
    <w:rsid w:val="005C4A3F"/>
    <w:rsid w:val="005D167D"/>
    <w:rsid w:val="005D437A"/>
    <w:rsid w:val="005D5EC5"/>
    <w:rsid w:val="005D6376"/>
    <w:rsid w:val="005D704F"/>
    <w:rsid w:val="005D722C"/>
    <w:rsid w:val="005D7E61"/>
    <w:rsid w:val="005E505B"/>
    <w:rsid w:val="005E7353"/>
    <w:rsid w:val="005F07A7"/>
    <w:rsid w:val="005F3A55"/>
    <w:rsid w:val="005F3AAB"/>
    <w:rsid w:val="005F6093"/>
    <w:rsid w:val="005F7FC9"/>
    <w:rsid w:val="00602833"/>
    <w:rsid w:val="00604159"/>
    <w:rsid w:val="00604367"/>
    <w:rsid w:val="00604FE3"/>
    <w:rsid w:val="006071F2"/>
    <w:rsid w:val="00610E4F"/>
    <w:rsid w:val="00611A9E"/>
    <w:rsid w:val="00612A7A"/>
    <w:rsid w:val="00620E06"/>
    <w:rsid w:val="00623E21"/>
    <w:rsid w:val="006250BF"/>
    <w:rsid w:val="00625B02"/>
    <w:rsid w:val="00626153"/>
    <w:rsid w:val="00626942"/>
    <w:rsid w:val="00630320"/>
    <w:rsid w:val="00637A2A"/>
    <w:rsid w:val="00642FA8"/>
    <w:rsid w:val="00644AE2"/>
    <w:rsid w:val="006539B1"/>
    <w:rsid w:val="00654642"/>
    <w:rsid w:val="00655815"/>
    <w:rsid w:val="00664A7F"/>
    <w:rsid w:val="006669A4"/>
    <w:rsid w:val="00667346"/>
    <w:rsid w:val="00667384"/>
    <w:rsid w:val="0067041F"/>
    <w:rsid w:val="00670E7C"/>
    <w:rsid w:val="00673F23"/>
    <w:rsid w:val="00674681"/>
    <w:rsid w:val="00675ED9"/>
    <w:rsid w:val="00676699"/>
    <w:rsid w:val="006806C2"/>
    <w:rsid w:val="00682D5F"/>
    <w:rsid w:val="00684C57"/>
    <w:rsid w:val="00686519"/>
    <w:rsid w:val="00686A66"/>
    <w:rsid w:val="006907DF"/>
    <w:rsid w:val="006929AD"/>
    <w:rsid w:val="00696B23"/>
    <w:rsid w:val="006A3567"/>
    <w:rsid w:val="006A3BBA"/>
    <w:rsid w:val="006A7CD8"/>
    <w:rsid w:val="006B259F"/>
    <w:rsid w:val="006C1DB4"/>
    <w:rsid w:val="006C2CFB"/>
    <w:rsid w:val="006C55FF"/>
    <w:rsid w:val="006D0A68"/>
    <w:rsid w:val="006D0C99"/>
    <w:rsid w:val="006D15C3"/>
    <w:rsid w:val="006D1865"/>
    <w:rsid w:val="006D1F19"/>
    <w:rsid w:val="006D3A24"/>
    <w:rsid w:val="006D4558"/>
    <w:rsid w:val="006E55F3"/>
    <w:rsid w:val="006E565C"/>
    <w:rsid w:val="006E59BE"/>
    <w:rsid w:val="006E7A45"/>
    <w:rsid w:val="006F27D1"/>
    <w:rsid w:val="006F3285"/>
    <w:rsid w:val="00701AC3"/>
    <w:rsid w:val="0070521A"/>
    <w:rsid w:val="00706AB4"/>
    <w:rsid w:val="00706AD8"/>
    <w:rsid w:val="00706E3A"/>
    <w:rsid w:val="00710BEE"/>
    <w:rsid w:val="0071494D"/>
    <w:rsid w:val="007163DC"/>
    <w:rsid w:val="00721395"/>
    <w:rsid w:val="007236C1"/>
    <w:rsid w:val="0072684A"/>
    <w:rsid w:val="00732417"/>
    <w:rsid w:val="00736A18"/>
    <w:rsid w:val="00742365"/>
    <w:rsid w:val="0075183D"/>
    <w:rsid w:val="0075393E"/>
    <w:rsid w:val="00753EC3"/>
    <w:rsid w:val="007550A2"/>
    <w:rsid w:val="00756DE9"/>
    <w:rsid w:val="00761052"/>
    <w:rsid w:val="00763D38"/>
    <w:rsid w:val="00766477"/>
    <w:rsid w:val="00767A3D"/>
    <w:rsid w:val="00772092"/>
    <w:rsid w:val="0077406E"/>
    <w:rsid w:val="00777E62"/>
    <w:rsid w:val="00782241"/>
    <w:rsid w:val="007869D4"/>
    <w:rsid w:val="00786B80"/>
    <w:rsid w:val="00792593"/>
    <w:rsid w:val="00793C0B"/>
    <w:rsid w:val="00795497"/>
    <w:rsid w:val="00796613"/>
    <w:rsid w:val="00797DC0"/>
    <w:rsid w:val="007A2463"/>
    <w:rsid w:val="007A311B"/>
    <w:rsid w:val="007A518C"/>
    <w:rsid w:val="007A5B9D"/>
    <w:rsid w:val="007B47DF"/>
    <w:rsid w:val="007C2411"/>
    <w:rsid w:val="007C3276"/>
    <w:rsid w:val="007C3851"/>
    <w:rsid w:val="007C42F3"/>
    <w:rsid w:val="007C7B97"/>
    <w:rsid w:val="007D08AE"/>
    <w:rsid w:val="007D64FD"/>
    <w:rsid w:val="007D74F3"/>
    <w:rsid w:val="007E4166"/>
    <w:rsid w:val="007E4663"/>
    <w:rsid w:val="007E4AB4"/>
    <w:rsid w:val="007E6B70"/>
    <w:rsid w:val="007F0603"/>
    <w:rsid w:val="007F4A4E"/>
    <w:rsid w:val="007F55E9"/>
    <w:rsid w:val="007F5B55"/>
    <w:rsid w:val="007F60B1"/>
    <w:rsid w:val="007F7E47"/>
    <w:rsid w:val="00800C94"/>
    <w:rsid w:val="00801C5A"/>
    <w:rsid w:val="00804285"/>
    <w:rsid w:val="008049AC"/>
    <w:rsid w:val="00805FA4"/>
    <w:rsid w:val="0080649F"/>
    <w:rsid w:val="00806949"/>
    <w:rsid w:val="0080755B"/>
    <w:rsid w:val="00807E31"/>
    <w:rsid w:val="00810D27"/>
    <w:rsid w:val="00812C4A"/>
    <w:rsid w:val="00813410"/>
    <w:rsid w:val="00813C0F"/>
    <w:rsid w:val="00816D1A"/>
    <w:rsid w:val="008203C9"/>
    <w:rsid w:val="008214EE"/>
    <w:rsid w:val="00821A0A"/>
    <w:rsid w:val="00821DF4"/>
    <w:rsid w:val="0082287F"/>
    <w:rsid w:val="00824EB4"/>
    <w:rsid w:val="00826C39"/>
    <w:rsid w:val="008273D4"/>
    <w:rsid w:val="008308BB"/>
    <w:rsid w:val="00831251"/>
    <w:rsid w:val="00833496"/>
    <w:rsid w:val="00835903"/>
    <w:rsid w:val="00836A80"/>
    <w:rsid w:val="0084184A"/>
    <w:rsid w:val="00841C7B"/>
    <w:rsid w:val="00843000"/>
    <w:rsid w:val="00843050"/>
    <w:rsid w:val="008447F6"/>
    <w:rsid w:val="00845745"/>
    <w:rsid w:val="008458AF"/>
    <w:rsid w:val="00847BDD"/>
    <w:rsid w:val="0085114F"/>
    <w:rsid w:val="00854E49"/>
    <w:rsid w:val="00856F2C"/>
    <w:rsid w:val="00861A73"/>
    <w:rsid w:val="008638BA"/>
    <w:rsid w:val="00864BD6"/>
    <w:rsid w:val="00874F98"/>
    <w:rsid w:val="008806D7"/>
    <w:rsid w:val="008860C0"/>
    <w:rsid w:val="00887514"/>
    <w:rsid w:val="0089048B"/>
    <w:rsid w:val="00892450"/>
    <w:rsid w:val="008927BF"/>
    <w:rsid w:val="00895FAE"/>
    <w:rsid w:val="008A1E31"/>
    <w:rsid w:val="008A2C7F"/>
    <w:rsid w:val="008A4376"/>
    <w:rsid w:val="008A65F1"/>
    <w:rsid w:val="008B2724"/>
    <w:rsid w:val="008B2A9E"/>
    <w:rsid w:val="008B3025"/>
    <w:rsid w:val="008B48A9"/>
    <w:rsid w:val="008C00A9"/>
    <w:rsid w:val="008C050D"/>
    <w:rsid w:val="008C0A22"/>
    <w:rsid w:val="008C5653"/>
    <w:rsid w:val="008C5D5B"/>
    <w:rsid w:val="008C6173"/>
    <w:rsid w:val="008D0326"/>
    <w:rsid w:val="008D4709"/>
    <w:rsid w:val="008D5C5C"/>
    <w:rsid w:val="008D6383"/>
    <w:rsid w:val="008D7D28"/>
    <w:rsid w:val="008E1F4C"/>
    <w:rsid w:val="008E2758"/>
    <w:rsid w:val="008E3291"/>
    <w:rsid w:val="008E3D15"/>
    <w:rsid w:val="008E76CF"/>
    <w:rsid w:val="008E7CC9"/>
    <w:rsid w:val="008F2977"/>
    <w:rsid w:val="008F4A8B"/>
    <w:rsid w:val="008F7411"/>
    <w:rsid w:val="008F76A7"/>
    <w:rsid w:val="0090030D"/>
    <w:rsid w:val="00900C27"/>
    <w:rsid w:val="009035F9"/>
    <w:rsid w:val="009040A2"/>
    <w:rsid w:val="009065FA"/>
    <w:rsid w:val="009105E7"/>
    <w:rsid w:val="00913410"/>
    <w:rsid w:val="0091369E"/>
    <w:rsid w:val="00913D08"/>
    <w:rsid w:val="00927AFA"/>
    <w:rsid w:val="009327CC"/>
    <w:rsid w:val="009329C6"/>
    <w:rsid w:val="00935E46"/>
    <w:rsid w:val="0093726B"/>
    <w:rsid w:val="00944273"/>
    <w:rsid w:val="00945348"/>
    <w:rsid w:val="00950C08"/>
    <w:rsid w:val="00950ECD"/>
    <w:rsid w:val="00951168"/>
    <w:rsid w:val="00952877"/>
    <w:rsid w:val="00953839"/>
    <w:rsid w:val="0095642E"/>
    <w:rsid w:val="009576F5"/>
    <w:rsid w:val="00972CFE"/>
    <w:rsid w:val="00972DD0"/>
    <w:rsid w:val="009732BB"/>
    <w:rsid w:val="00975506"/>
    <w:rsid w:val="00975A1F"/>
    <w:rsid w:val="00977527"/>
    <w:rsid w:val="00980D7A"/>
    <w:rsid w:val="00985D1D"/>
    <w:rsid w:val="009920C6"/>
    <w:rsid w:val="009951DA"/>
    <w:rsid w:val="00997F51"/>
    <w:rsid w:val="009A758E"/>
    <w:rsid w:val="009A7685"/>
    <w:rsid w:val="009A7F1E"/>
    <w:rsid w:val="009B6A4D"/>
    <w:rsid w:val="009B70F3"/>
    <w:rsid w:val="009B7491"/>
    <w:rsid w:val="009C2C19"/>
    <w:rsid w:val="009C3C23"/>
    <w:rsid w:val="009C565C"/>
    <w:rsid w:val="009D0161"/>
    <w:rsid w:val="009D2773"/>
    <w:rsid w:val="009D3CA8"/>
    <w:rsid w:val="009D5DB6"/>
    <w:rsid w:val="009D7937"/>
    <w:rsid w:val="009E073E"/>
    <w:rsid w:val="009E0C79"/>
    <w:rsid w:val="009E435A"/>
    <w:rsid w:val="009E4A2E"/>
    <w:rsid w:val="009E7EA1"/>
    <w:rsid w:val="009F1F39"/>
    <w:rsid w:val="009F4E88"/>
    <w:rsid w:val="009F5BDC"/>
    <w:rsid w:val="009F7224"/>
    <w:rsid w:val="00A027A4"/>
    <w:rsid w:val="00A114ED"/>
    <w:rsid w:val="00A1162D"/>
    <w:rsid w:val="00A20159"/>
    <w:rsid w:val="00A2047E"/>
    <w:rsid w:val="00A21425"/>
    <w:rsid w:val="00A3258C"/>
    <w:rsid w:val="00A348B8"/>
    <w:rsid w:val="00A35C35"/>
    <w:rsid w:val="00A369D5"/>
    <w:rsid w:val="00A40BFE"/>
    <w:rsid w:val="00A413C0"/>
    <w:rsid w:val="00A42672"/>
    <w:rsid w:val="00A448F4"/>
    <w:rsid w:val="00A45E8F"/>
    <w:rsid w:val="00A5083B"/>
    <w:rsid w:val="00A52640"/>
    <w:rsid w:val="00A55604"/>
    <w:rsid w:val="00A559B7"/>
    <w:rsid w:val="00A57826"/>
    <w:rsid w:val="00A61674"/>
    <w:rsid w:val="00A61DFA"/>
    <w:rsid w:val="00A63854"/>
    <w:rsid w:val="00A67142"/>
    <w:rsid w:val="00A67B64"/>
    <w:rsid w:val="00A7315E"/>
    <w:rsid w:val="00A77509"/>
    <w:rsid w:val="00A82CA8"/>
    <w:rsid w:val="00A87CE6"/>
    <w:rsid w:val="00A966EC"/>
    <w:rsid w:val="00A97A9D"/>
    <w:rsid w:val="00AA0778"/>
    <w:rsid w:val="00AA0EF6"/>
    <w:rsid w:val="00AA2793"/>
    <w:rsid w:val="00AA575C"/>
    <w:rsid w:val="00AA591D"/>
    <w:rsid w:val="00AA7C81"/>
    <w:rsid w:val="00AB39B0"/>
    <w:rsid w:val="00AB5D89"/>
    <w:rsid w:val="00AB6146"/>
    <w:rsid w:val="00AB62CD"/>
    <w:rsid w:val="00AB74B4"/>
    <w:rsid w:val="00AC114D"/>
    <w:rsid w:val="00AC28F3"/>
    <w:rsid w:val="00AC375B"/>
    <w:rsid w:val="00AC3BC3"/>
    <w:rsid w:val="00AC4A6B"/>
    <w:rsid w:val="00AD1A32"/>
    <w:rsid w:val="00AD24E4"/>
    <w:rsid w:val="00AD430C"/>
    <w:rsid w:val="00AD7063"/>
    <w:rsid w:val="00AE37B7"/>
    <w:rsid w:val="00AE6426"/>
    <w:rsid w:val="00AE66CA"/>
    <w:rsid w:val="00B01B9B"/>
    <w:rsid w:val="00B03266"/>
    <w:rsid w:val="00B111D1"/>
    <w:rsid w:val="00B13E96"/>
    <w:rsid w:val="00B13FA3"/>
    <w:rsid w:val="00B201D9"/>
    <w:rsid w:val="00B2419A"/>
    <w:rsid w:val="00B3436B"/>
    <w:rsid w:val="00B356B9"/>
    <w:rsid w:val="00B36BBC"/>
    <w:rsid w:val="00B405DF"/>
    <w:rsid w:val="00B42C9D"/>
    <w:rsid w:val="00B432CA"/>
    <w:rsid w:val="00B46E49"/>
    <w:rsid w:val="00B47C45"/>
    <w:rsid w:val="00B47F2B"/>
    <w:rsid w:val="00B5771E"/>
    <w:rsid w:val="00B634C9"/>
    <w:rsid w:val="00B65073"/>
    <w:rsid w:val="00B660EE"/>
    <w:rsid w:val="00B66FC4"/>
    <w:rsid w:val="00B73B4B"/>
    <w:rsid w:val="00B73D23"/>
    <w:rsid w:val="00B74082"/>
    <w:rsid w:val="00B74AA8"/>
    <w:rsid w:val="00B7557C"/>
    <w:rsid w:val="00B75BBC"/>
    <w:rsid w:val="00B83188"/>
    <w:rsid w:val="00B84A8C"/>
    <w:rsid w:val="00B927AC"/>
    <w:rsid w:val="00B94CE6"/>
    <w:rsid w:val="00B97167"/>
    <w:rsid w:val="00BA14A8"/>
    <w:rsid w:val="00BA1C94"/>
    <w:rsid w:val="00BA29FF"/>
    <w:rsid w:val="00BA4572"/>
    <w:rsid w:val="00BA7811"/>
    <w:rsid w:val="00BB6A8E"/>
    <w:rsid w:val="00BB6E64"/>
    <w:rsid w:val="00BC44D4"/>
    <w:rsid w:val="00BD170F"/>
    <w:rsid w:val="00BD2786"/>
    <w:rsid w:val="00BD4F5F"/>
    <w:rsid w:val="00BD67B1"/>
    <w:rsid w:val="00BE24E3"/>
    <w:rsid w:val="00BE5EE5"/>
    <w:rsid w:val="00BF08FF"/>
    <w:rsid w:val="00BF0B10"/>
    <w:rsid w:val="00BF1576"/>
    <w:rsid w:val="00BF2FE1"/>
    <w:rsid w:val="00BF6E4D"/>
    <w:rsid w:val="00C033FF"/>
    <w:rsid w:val="00C107ED"/>
    <w:rsid w:val="00C12B01"/>
    <w:rsid w:val="00C1657D"/>
    <w:rsid w:val="00C16C61"/>
    <w:rsid w:val="00C2062A"/>
    <w:rsid w:val="00C3023F"/>
    <w:rsid w:val="00C34D32"/>
    <w:rsid w:val="00C40797"/>
    <w:rsid w:val="00C50663"/>
    <w:rsid w:val="00C51D34"/>
    <w:rsid w:val="00C55E8F"/>
    <w:rsid w:val="00C64C49"/>
    <w:rsid w:val="00C74DD5"/>
    <w:rsid w:val="00C76323"/>
    <w:rsid w:val="00C817A2"/>
    <w:rsid w:val="00C843EB"/>
    <w:rsid w:val="00C86880"/>
    <w:rsid w:val="00C87A8E"/>
    <w:rsid w:val="00CA1C95"/>
    <w:rsid w:val="00CA2E05"/>
    <w:rsid w:val="00CA701E"/>
    <w:rsid w:val="00CB4F2E"/>
    <w:rsid w:val="00CB6D0C"/>
    <w:rsid w:val="00CB7945"/>
    <w:rsid w:val="00CC0815"/>
    <w:rsid w:val="00CC242A"/>
    <w:rsid w:val="00CC263C"/>
    <w:rsid w:val="00CC3AB4"/>
    <w:rsid w:val="00CC4F35"/>
    <w:rsid w:val="00CC5A24"/>
    <w:rsid w:val="00CD104D"/>
    <w:rsid w:val="00CD10B6"/>
    <w:rsid w:val="00CD3260"/>
    <w:rsid w:val="00CD3B87"/>
    <w:rsid w:val="00CD61F4"/>
    <w:rsid w:val="00CD760D"/>
    <w:rsid w:val="00CE0D21"/>
    <w:rsid w:val="00CE3474"/>
    <w:rsid w:val="00CE4CF8"/>
    <w:rsid w:val="00CE504A"/>
    <w:rsid w:val="00CE7707"/>
    <w:rsid w:val="00CF2D73"/>
    <w:rsid w:val="00CF330C"/>
    <w:rsid w:val="00CF72D8"/>
    <w:rsid w:val="00D02D24"/>
    <w:rsid w:val="00D034BB"/>
    <w:rsid w:val="00D07273"/>
    <w:rsid w:val="00D15C1A"/>
    <w:rsid w:val="00D16386"/>
    <w:rsid w:val="00D21F93"/>
    <w:rsid w:val="00D23F02"/>
    <w:rsid w:val="00D256D5"/>
    <w:rsid w:val="00D26333"/>
    <w:rsid w:val="00D27A88"/>
    <w:rsid w:val="00D33733"/>
    <w:rsid w:val="00D34933"/>
    <w:rsid w:val="00D34F5A"/>
    <w:rsid w:val="00D353AE"/>
    <w:rsid w:val="00D35E43"/>
    <w:rsid w:val="00D36055"/>
    <w:rsid w:val="00D4097D"/>
    <w:rsid w:val="00D40FC7"/>
    <w:rsid w:val="00D4118D"/>
    <w:rsid w:val="00D433E5"/>
    <w:rsid w:val="00D4473B"/>
    <w:rsid w:val="00D4480E"/>
    <w:rsid w:val="00D44BFF"/>
    <w:rsid w:val="00D44F80"/>
    <w:rsid w:val="00D51B4D"/>
    <w:rsid w:val="00D567D5"/>
    <w:rsid w:val="00D56DCB"/>
    <w:rsid w:val="00D57D89"/>
    <w:rsid w:val="00D64514"/>
    <w:rsid w:val="00D660FE"/>
    <w:rsid w:val="00D660FF"/>
    <w:rsid w:val="00D70C48"/>
    <w:rsid w:val="00D70D28"/>
    <w:rsid w:val="00D715B6"/>
    <w:rsid w:val="00D72960"/>
    <w:rsid w:val="00D77EAA"/>
    <w:rsid w:val="00D77FD5"/>
    <w:rsid w:val="00D812EC"/>
    <w:rsid w:val="00D81CEF"/>
    <w:rsid w:val="00D825B4"/>
    <w:rsid w:val="00D8650F"/>
    <w:rsid w:val="00D86B77"/>
    <w:rsid w:val="00D870EC"/>
    <w:rsid w:val="00D926EB"/>
    <w:rsid w:val="00D93477"/>
    <w:rsid w:val="00D93C4B"/>
    <w:rsid w:val="00D9529F"/>
    <w:rsid w:val="00D9572C"/>
    <w:rsid w:val="00D96DEE"/>
    <w:rsid w:val="00DA0753"/>
    <w:rsid w:val="00DA1E04"/>
    <w:rsid w:val="00DA27E0"/>
    <w:rsid w:val="00DA40F0"/>
    <w:rsid w:val="00DA5027"/>
    <w:rsid w:val="00DA6E20"/>
    <w:rsid w:val="00DB329D"/>
    <w:rsid w:val="00DB46A2"/>
    <w:rsid w:val="00DC0FB5"/>
    <w:rsid w:val="00DC1ABE"/>
    <w:rsid w:val="00DC76C2"/>
    <w:rsid w:val="00DD302F"/>
    <w:rsid w:val="00DD40A1"/>
    <w:rsid w:val="00DD5B84"/>
    <w:rsid w:val="00DD6361"/>
    <w:rsid w:val="00DE0109"/>
    <w:rsid w:val="00DE52FE"/>
    <w:rsid w:val="00DE5C59"/>
    <w:rsid w:val="00DE7413"/>
    <w:rsid w:val="00DF10C1"/>
    <w:rsid w:val="00DF165E"/>
    <w:rsid w:val="00DF20A4"/>
    <w:rsid w:val="00DF36EC"/>
    <w:rsid w:val="00DF5454"/>
    <w:rsid w:val="00DF6435"/>
    <w:rsid w:val="00E00E4B"/>
    <w:rsid w:val="00E02DE2"/>
    <w:rsid w:val="00E02F0D"/>
    <w:rsid w:val="00E03E7C"/>
    <w:rsid w:val="00E03EFD"/>
    <w:rsid w:val="00E06986"/>
    <w:rsid w:val="00E110C9"/>
    <w:rsid w:val="00E154ED"/>
    <w:rsid w:val="00E16C77"/>
    <w:rsid w:val="00E17108"/>
    <w:rsid w:val="00E21B47"/>
    <w:rsid w:val="00E21F34"/>
    <w:rsid w:val="00E25119"/>
    <w:rsid w:val="00E3166B"/>
    <w:rsid w:val="00E319F4"/>
    <w:rsid w:val="00E31F01"/>
    <w:rsid w:val="00E40C85"/>
    <w:rsid w:val="00E44475"/>
    <w:rsid w:val="00E45116"/>
    <w:rsid w:val="00E46233"/>
    <w:rsid w:val="00E50F77"/>
    <w:rsid w:val="00E52F8F"/>
    <w:rsid w:val="00E53258"/>
    <w:rsid w:val="00E5406A"/>
    <w:rsid w:val="00E610FD"/>
    <w:rsid w:val="00E652DF"/>
    <w:rsid w:val="00E666AF"/>
    <w:rsid w:val="00E66E73"/>
    <w:rsid w:val="00E70C3D"/>
    <w:rsid w:val="00E71377"/>
    <w:rsid w:val="00E72CE2"/>
    <w:rsid w:val="00E73DD1"/>
    <w:rsid w:val="00E75391"/>
    <w:rsid w:val="00E76B7C"/>
    <w:rsid w:val="00E800B1"/>
    <w:rsid w:val="00E81FEE"/>
    <w:rsid w:val="00E8431B"/>
    <w:rsid w:val="00E92367"/>
    <w:rsid w:val="00E96361"/>
    <w:rsid w:val="00EA0104"/>
    <w:rsid w:val="00EA4B5F"/>
    <w:rsid w:val="00EA554C"/>
    <w:rsid w:val="00EA750C"/>
    <w:rsid w:val="00EB1ADC"/>
    <w:rsid w:val="00EB40F7"/>
    <w:rsid w:val="00EB7653"/>
    <w:rsid w:val="00EC05F1"/>
    <w:rsid w:val="00EC0BAD"/>
    <w:rsid w:val="00EC3166"/>
    <w:rsid w:val="00EC323F"/>
    <w:rsid w:val="00ED2C5E"/>
    <w:rsid w:val="00ED3115"/>
    <w:rsid w:val="00ED3454"/>
    <w:rsid w:val="00ED555E"/>
    <w:rsid w:val="00ED6771"/>
    <w:rsid w:val="00ED72F2"/>
    <w:rsid w:val="00EE527E"/>
    <w:rsid w:val="00EF084C"/>
    <w:rsid w:val="00EF1072"/>
    <w:rsid w:val="00EF26A4"/>
    <w:rsid w:val="00EF7356"/>
    <w:rsid w:val="00EF79E9"/>
    <w:rsid w:val="00F02781"/>
    <w:rsid w:val="00F0583D"/>
    <w:rsid w:val="00F06242"/>
    <w:rsid w:val="00F0790A"/>
    <w:rsid w:val="00F100DA"/>
    <w:rsid w:val="00F10903"/>
    <w:rsid w:val="00F10AA6"/>
    <w:rsid w:val="00F11E5F"/>
    <w:rsid w:val="00F156B5"/>
    <w:rsid w:val="00F1588B"/>
    <w:rsid w:val="00F17A40"/>
    <w:rsid w:val="00F26CFB"/>
    <w:rsid w:val="00F30319"/>
    <w:rsid w:val="00F35305"/>
    <w:rsid w:val="00F3580C"/>
    <w:rsid w:val="00F3696C"/>
    <w:rsid w:val="00F41DA2"/>
    <w:rsid w:val="00F41FE6"/>
    <w:rsid w:val="00F4684E"/>
    <w:rsid w:val="00F47B92"/>
    <w:rsid w:val="00F5069D"/>
    <w:rsid w:val="00F54F33"/>
    <w:rsid w:val="00F550AA"/>
    <w:rsid w:val="00F553C7"/>
    <w:rsid w:val="00F55A63"/>
    <w:rsid w:val="00F578C6"/>
    <w:rsid w:val="00F60BC3"/>
    <w:rsid w:val="00F651F6"/>
    <w:rsid w:val="00F65D01"/>
    <w:rsid w:val="00F67651"/>
    <w:rsid w:val="00F77CF8"/>
    <w:rsid w:val="00F800FE"/>
    <w:rsid w:val="00F80605"/>
    <w:rsid w:val="00F8256E"/>
    <w:rsid w:val="00F8301F"/>
    <w:rsid w:val="00F833FB"/>
    <w:rsid w:val="00F83BC8"/>
    <w:rsid w:val="00F87355"/>
    <w:rsid w:val="00F87615"/>
    <w:rsid w:val="00F9350A"/>
    <w:rsid w:val="00F9456C"/>
    <w:rsid w:val="00FA0568"/>
    <w:rsid w:val="00FA21BE"/>
    <w:rsid w:val="00FA626D"/>
    <w:rsid w:val="00FA658D"/>
    <w:rsid w:val="00FB0F69"/>
    <w:rsid w:val="00FC052F"/>
    <w:rsid w:val="00FC3939"/>
    <w:rsid w:val="00FC3AD7"/>
    <w:rsid w:val="00FC65D3"/>
    <w:rsid w:val="00FD4995"/>
    <w:rsid w:val="00FD55CD"/>
    <w:rsid w:val="00FE0228"/>
    <w:rsid w:val="00FE0C63"/>
    <w:rsid w:val="00FE1CD7"/>
    <w:rsid w:val="00FE2A4A"/>
    <w:rsid w:val="00FE3257"/>
    <w:rsid w:val="00FE6707"/>
    <w:rsid w:val="00FE6D7D"/>
    <w:rsid w:val="00FF0628"/>
    <w:rsid w:val="00FF140F"/>
    <w:rsid w:val="00FF291C"/>
    <w:rsid w:val="00FF4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7B792-A9F4-4E1A-81D0-D28983B9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071F2"/>
    <w:rPr>
      <w:rFonts w:ascii="Arial" w:eastAsia="Times New Roman" w:hAnsi="Arial" w:cs="Arial"/>
      <w:sz w:val="20"/>
      <w:szCs w:val="20"/>
      <w:lang w:eastAsia="ru-RU"/>
    </w:rPr>
  </w:style>
  <w:style w:type="paragraph" w:styleId="a6">
    <w:name w:val="Body Text"/>
    <w:basedOn w:val="a"/>
    <w:link w:val="a7"/>
    <w:unhideWhenUsed/>
    <w:rsid w:val="00575DF9"/>
    <w:pPr>
      <w:spacing w:after="120"/>
    </w:pPr>
    <w:rPr>
      <w:sz w:val="24"/>
      <w:szCs w:val="24"/>
    </w:rPr>
  </w:style>
  <w:style w:type="character" w:customStyle="1" w:styleId="a7">
    <w:name w:val="Основной текст Знак"/>
    <w:basedOn w:val="a0"/>
    <w:link w:val="a6"/>
    <w:rsid w:val="00575DF9"/>
    <w:rPr>
      <w:rFonts w:ascii="Times New Roman" w:eastAsia="Times New Roman" w:hAnsi="Times New Roman" w:cs="Times New Roman"/>
      <w:sz w:val="24"/>
      <w:szCs w:val="24"/>
      <w:lang w:eastAsia="ru-RU"/>
    </w:rPr>
  </w:style>
  <w:style w:type="paragraph" w:styleId="a8">
    <w:name w:val="List Paragraph"/>
    <w:aliases w:val="Ненумерованный список,основной диплом,ПАРАГРАФ,Абзац списка11"/>
    <w:basedOn w:val="a"/>
    <w:link w:val="a9"/>
    <w:uiPriority w:val="34"/>
    <w:qFormat/>
    <w:rsid w:val="009035F9"/>
    <w:pPr>
      <w:ind w:left="720"/>
      <w:contextualSpacing/>
    </w:pPr>
  </w:style>
  <w:style w:type="paragraph" w:styleId="aa">
    <w:name w:val="footnote text"/>
    <w:aliases w:val="Знак Знак Знак Знак Знак Знак Знак Знак Знак,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a"/>
    <w:link w:val="ab"/>
    <w:uiPriority w:val="99"/>
    <w:unhideWhenUsed/>
    <w:qFormat/>
    <w:rsid w:val="00027521"/>
    <w:rPr>
      <w:sz w:val="20"/>
    </w:rPr>
  </w:style>
  <w:style w:type="character" w:customStyle="1" w:styleId="ab">
    <w:name w:val="Текст сноски Знак"/>
    <w:aliases w:val="Знак Знак Знак Знак Знак Знак Знак Знак Знак Знак,Текст сноски Знак Знак1 Знак,Текст сноски Знак Знак Знак Знак Знак Знак1,Текст сноски Знак Знак Знак Знак Знак Знак Знак"/>
    <w:basedOn w:val="a0"/>
    <w:link w:val="aa"/>
    <w:uiPriority w:val="99"/>
    <w:qFormat/>
    <w:rsid w:val="00027521"/>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027521"/>
    <w:rPr>
      <w:vertAlign w:val="superscript"/>
    </w:rPr>
  </w:style>
  <w:style w:type="paragraph" w:styleId="ad">
    <w:name w:val="Balloon Text"/>
    <w:basedOn w:val="a"/>
    <w:link w:val="ae"/>
    <w:uiPriority w:val="99"/>
    <w:semiHidden/>
    <w:unhideWhenUsed/>
    <w:rsid w:val="00021CB4"/>
    <w:rPr>
      <w:rFonts w:ascii="Segoe UI" w:hAnsi="Segoe UI" w:cs="Segoe UI"/>
      <w:sz w:val="18"/>
      <w:szCs w:val="18"/>
    </w:rPr>
  </w:style>
  <w:style w:type="character" w:customStyle="1" w:styleId="ae">
    <w:name w:val="Текст выноски Знак"/>
    <w:basedOn w:val="a0"/>
    <w:link w:val="ad"/>
    <w:uiPriority w:val="99"/>
    <w:semiHidden/>
    <w:rsid w:val="00021CB4"/>
    <w:rPr>
      <w:rFonts w:ascii="Segoe UI" w:eastAsia="Times New Roman" w:hAnsi="Segoe UI" w:cs="Segoe UI"/>
      <w:sz w:val="18"/>
      <w:szCs w:val="18"/>
      <w:lang w:eastAsia="ru-RU"/>
    </w:rPr>
  </w:style>
  <w:style w:type="paragraph" w:styleId="af">
    <w:name w:val="No Spacing"/>
    <w:link w:val="af0"/>
    <w:uiPriority w:val="1"/>
    <w:qFormat/>
    <w:rsid w:val="00C64C49"/>
    <w:pPr>
      <w:spacing w:after="0" w:line="240" w:lineRule="auto"/>
    </w:pPr>
    <w:rPr>
      <w:rFonts w:ascii="Calibri" w:eastAsia="Times New Roman" w:hAnsi="Calibri" w:cs="Times New Roman"/>
      <w:lang w:eastAsia="ru-RU"/>
    </w:rPr>
  </w:style>
  <w:style w:type="character" w:customStyle="1" w:styleId="af0">
    <w:name w:val="Без интервала Знак"/>
    <w:basedOn w:val="a0"/>
    <w:link w:val="af"/>
    <w:uiPriority w:val="1"/>
    <w:rsid w:val="00C64C49"/>
    <w:rPr>
      <w:rFonts w:ascii="Calibri" w:eastAsia="Times New Roman" w:hAnsi="Calibri" w:cs="Times New Roman"/>
      <w:lang w:eastAsia="ru-RU"/>
    </w:rPr>
  </w:style>
  <w:style w:type="paragraph" w:customStyle="1" w:styleId="8">
    <w:name w:val="Основной текст8"/>
    <w:basedOn w:val="a"/>
    <w:link w:val="af1"/>
    <w:rsid w:val="001025C5"/>
    <w:pPr>
      <w:widowControl w:val="0"/>
      <w:shd w:val="clear" w:color="auto" w:fill="FFFFFF"/>
      <w:spacing w:after="300" w:line="317" w:lineRule="exact"/>
    </w:pPr>
    <w:rPr>
      <w:sz w:val="22"/>
      <w:szCs w:val="22"/>
      <w:lang w:eastAsia="en-US"/>
    </w:rPr>
  </w:style>
  <w:style w:type="character" w:customStyle="1" w:styleId="a9">
    <w:name w:val="Абзац списка Знак"/>
    <w:aliases w:val="Ненумерованный список Знак,основной диплом Знак,ПАРАГРАФ Знак,Абзац списка11 Знак"/>
    <w:link w:val="a8"/>
    <w:uiPriority w:val="34"/>
    <w:locked/>
    <w:rsid w:val="00034C62"/>
    <w:rPr>
      <w:rFonts w:ascii="Times New Roman" w:eastAsia="Times New Roman" w:hAnsi="Times New Roman" w:cs="Times New Roman"/>
      <w:sz w:val="28"/>
      <w:szCs w:val="20"/>
      <w:lang w:eastAsia="ru-RU"/>
    </w:rPr>
  </w:style>
  <w:style w:type="character" w:customStyle="1" w:styleId="af1">
    <w:name w:val="Основной текст_"/>
    <w:basedOn w:val="a0"/>
    <w:link w:val="8"/>
    <w:rsid w:val="006F27D1"/>
    <w:rPr>
      <w:rFonts w:ascii="Times New Roman" w:eastAsia="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D0F00-0BB5-4995-90B1-37B259AC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2578</TotalTime>
  <Pages>2</Pages>
  <Words>749</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zavzyataya_sv</dc:creator>
  <cp:lastModifiedBy>Светалана В. Фефелова</cp:lastModifiedBy>
  <cp:revision>280</cp:revision>
  <cp:lastPrinted>2019-07-10T05:45:00Z</cp:lastPrinted>
  <dcterms:created xsi:type="dcterms:W3CDTF">2015-04-02T03:43:00Z</dcterms:created>
  <dcterms:modified xsi:type="dcterms:W3CDTF">2023-12-12T00:12:00Z</dcterms:modified>
</cp:coreProperties>
</file>