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DF" w:rsidRPr="006C78FF" w:rsidRDefault="006C78FF" w:rsidP="00C26362">
      <w:pPr>
        <w:pBdr>
          <w:bottom w:val="single" w:sz="12" w:space="1" w:color="auto"/>
        </w:pBdr>
        <w:spacing w:line="276" w:lineRule="auto"/>
        <w:ind w:right="-284"/>
        <w:jc w:val="center"/>
        <w:rPr>
          <w:b/>
          <w:szCs w:val="28"/>
        </w:rPr>
      </w:pPr>
      <w:r w:rsidRPr="006C78FF">
        <w:rPr>
          <w:b/>
          <w:szCs w:val="28"/>
        </w:rPr>
        <w:t>Результаты контрольного мероприятия "Проверка эффективного и результативного использования средств, выделенных на реализацию мероприятий Подпрограммы № 3 "Поддержка социально ориентированных некоммерческих и иных общественных организаций Приморского края" на 2020-2027 годы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p w:rsidR="006C78FF" w:rsidRPr="00A705BA" w:rsidRDefault="006C78FF" w:rsidP="00C26362">
      <w:pPr>
        <w:spacing w:line="276" w:lineRule="auto"/>
        <w:ind w:right="-284"/>
        <w:jc w:val="center"/>
        <w:rPr>
          <w:szCs w:val="28"/>
        </w:rPr>
      </w:pPr>
    </w:p>
    <w:p w:rsidR="008431ED" w:rsidRDefault="006C78FF" w:rsidP="00C26362">
      <w:pPr>
        <w:spacing w:line="276" w:lineRule="auto"/>
        <w:ind w:firstLine="709"/>
        <w:jc w:val="both"/>
        <w:rPr>
          <w:szCs w:val="28"/>
        </w:rPr>
      </w:pPr>
      <w:r>
        <w:rPr>
          <w:szCs w:val="28"/>
        </w:rPr>
        <w:t>Контрольное мероприятие проведено в соответ</w:t>
      </w:r>
      <w:r w:rsidR="004B6EFD" w:rsidRPr="004B6EFD">
        <w:rPr>
          <w:szCs w:val="28"/>
        </w:rPr>
        <w:t xml:space="preserve">ствии </w:t>
      </w:r>
      <w:r>
        <w:rPr>
          <w:szCs w:val="28"/>
        </w:rPr>
        <w:t>пунктом 2.8.2 Плана работы Контрольно-счетной палаты Приморского края на 2023 год.</w:t>
      </w:r>
      <w:r w:rsidR="008431ED">
        <w:rPr>
          <w:szCs w:val="28"/>
        </w:rPr>
        <w:t xml:space="preserve"> </w:t>
      </w:r>
    </w:p>
    <w:p w:rsidR="00CE1D6A" w:rsidRDefault="008431ED" w:rsidP="00C26362">
      <w:pPr>
        <w:spacing w:line="276" w:lineRule="auto"/>
        <w:ind w:firstLine="709"/>
        <w:jc w:val="both"/>
        <w:rPr>
          <w:rFonts w:eastAsiaTheme="minorEastAsia"/>
          <w:iCs/>
          <w:szCs w:val="28"/>
        </w:rPr>
      </w:pPr>
      <w:r>
        <w:rPr>
          <w:szCs w:val="28"/>
        </w:rPr>
        <w:t xml:space="preserve">Проверка </w:t>
      </w:r>
      <w:r w:rsidR="00461B7D">
        <w:rPr>
          <w:rFonts w:eastAsiaTheme="minorEastAsia"/>
          <w:iCs/>
          <w:szCs w:val="28"/>
        </w:rPr>
        <w:t>проведен</w:t>
      </w:r>
      <w:r>
        <w:rPr>
          <w:rFonts w:eastAsiaTheme="minorEastAsia"/>
          <w:iCs/>
          <w:szCs w:val="28"/>
        </w:rPr>
        <w:t>а</w:t>
      </w:r>
      <w:r w:rsidR="00461B7D">
        <w:rPr>
          <w:rFonts w:eastAsiaTheme="minorEastAsia"/>
          <w:iCs/>
          <w:szCs w:val="28"/>
        </w:rPr>
        <w:t xml:space="preserve"> на пяти</w:t>
      </w:r>
      <w:r w:rsidR="00950AE1">
        <w:rPr>
          <w:rFonts w:eastAsiaTheme="minorEastAsia"/>
          <w:iCs/>
          <w:szCs w:val="28"/>
        </w:rPr>
        <w:t xml:space="preserve"> объектах: </w:t>
      </w:r>
      <w:r w:rsidR="00950AE1" w:rsidRPr="00950AE1">
        <w:rPr>
          <w:rFonts w:eastAsiaTheme="minorEastAsia"/>
          <w:iCs/>
          <w:szCs w:val="28"/>
        </w:rPr>
        <w:t xml:space="preserve">в </w:t>
      </w:r>
      <w:r w:rsidR="00461B7D">
        <w:rPr>
          <w:rFonts w:eastAsiaTheme="minorEastAsia"/>
          <w:iCs/>
          <w:szCs w:val="28"/>
        </w:rPr>
        <w:t>департаменте внутренней политики Приморского края</w:t>
      </w:r>
      <w:r>
        <w:rPr>
          <w:rFonts w:eastAsiaTheme="minorEastAsia"/>
          <w:iCs/>
          <w:szCs w:val="28"/>
        </w:rPr>
        <w:t xml:space="preserve"> (департамент) </w:t>
      </w:r>
      <w:r w:rsidR="00461B7D">
        <w:rPr>
          <w:rFonts w:eastAsiaTheme="minorEastAsia"/>
          <w:iCs/>
          <w:szCs w:val="28"/>
        </w:rPr>
        <w:t>и у 4 получателей субсидии</w:t>
      </w:r>
      <w:r w:rsidR="001A17EA">
        <w:rPr>
          <w:rFonts w:eastAsiaTheme="minorEastAsia"/>
          <w:iCs/>
          <w:szCs w:val="28"/>
        </w:rPr>
        <w:t>.</w:t>
      </w:r>
    </w:p>
    <w:p w:rsidR="00461B7D" w:rsidRPr="00461B7D" w:rsidRDefault="00461B7D" w:rsidP="00C26362">
      <w:pPr>
        <w:spacing w:line="276" w:lineRule="auto"/>
        <w:ind w:firstLine="709"/>
        <w:jc w:val="both"/>
        <w:rPr>
          <w:rFonts w:eastAsiaTheme="minorEastAsia"/>
          <w:iCs/>
          <w:szCs w:val="28"/>
        </w:rPr>
      </w:pPr>
      <w:r w:rsidRPr="00461B7D">
        <w:rPr>
          <w:rFonts w:eastAsiaTheme="minorEastAsia"/>
          <w:iCs/>
          <w:szCs w:val="28"/>
        </w:rPr>
        <w:t xml:space="preserve">Департаментом в целях нормативного регулирования при осуществлении полномочий, направленных на реализацию мероприятий подпрограммы № 3 "Поддержка социально ориентированных некоммерческих и иных общественных организаций Приморского края"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применяется нормативная база, включающая нормативные правовые акты Российской Федерации, Приморского края. </w:t>
      </w:r>
    </w:p>
    <w:p w:rsidR="00461B7D" w:rsidRPr="00461B7D" w:rsidRDefault="00461B7D" w:rsidP="00C26362">
      <w:pPr>
        <w:spacing w:line="276" w:lineRule="auto"/>
        <w:ind w:firstLine="709"/>
        <w:jc w:val="both"/>
        <w:rPr>
          <w:rFonts w:eastAsiaTheme="minorEastAsia"/>
          <w:iCs/>
          <w:szCs w:val="28"/>
        </w:rPr>
      </w:pPr>
      <w:r w:rsidRPr="00461B7D">
        <w:rPr>
          <w:rFonts w:eastAsiaTheme="minorEastAsia"/>
          <w:iCs/>
          <w:szCs w:val="28"/>
        </w:rPr>
        <w:t>Все необходимые порядки, регулирующие предоставление субсидий, разработаны и утверждены соответствующими нормативными документами Приморского края.</w:t>
      </w:r>
    </w:p>
    <w:p w:rsidR="00461B7D" w:rsidRPr="00461B7D" w:rsidRDefault="00461B7D" w:rsidP="00C26362">
      <w:pPr>
        <w:spacing w:line="276" w:lineRule="auto"/>
        <w:ind w:firstLine="709"/>
        <w:jc w:val="both"/>
        <w:rPr>
          <w:szCs w:val="28"/>
        </w:rPr>
      </w:pPr>
      <w:r w:rsidRPr="00461B7D">
        <w:rPr>
          <w:szCs w:val="28"/>
        </w:rPr>
        <w:t>Департаменту в проверяемом периоде утверждены бюджетные ассигнования на реализацию мероприятий ГП в общей сумме 489 671,08 тыс. рублей</w:t>
      </w:r>
      <w:r w:rsidR="008431ED">
        <w:rPr>
          <w:szCs w:val="28"/>
        </w:rPr>
        <w:t>.</w:t>
      </w:r>
      <w:r w:rsidRPr="00461B7D">
        <w:rPr>
          <w:szCs w:val="28"/>
        </w:rPr>
        <w:t xml:space="preserve"> Исполнение по расходам отмечено на высоком уровне и составило в 2021</w:t>
      </w:r>
      <w:r w:rsidR="008431ED">
        <w:rPr>
          <w:szCs w:val="28"/>
        </w:rPr>
        <w:t xml:space="preserve"> – </w:t>
      </w:r>
      <w:r w:rsidRPr="00461B7D">
        <w:rPr>
          <w:szCs w:val="28"/>
        </w:rPr>
        <w:t xml:space="preserve">2022 годах 100,0 % от запланированных и доведенных объемов. </w:t>
      </w:r>
    </w:p>
    <w:p w:rsidR="003530BF" w:rsidRDefault="008431ED" w:rsidP="00C26362">
      <w:pPr>
        <w:spacing w:line="276" w:lineRule="auto"/>
        <w:ind w:firstLine="709"/>
        <w:jc w:val="both"/>
        <w:rPr>
          <w:szCs w:val="28"/>
        </w:rPr>
      </w:pPr>
      <w:r>
        <w:rPr>
          <w:szCs w:val="28"/>
        </w:rPr>
        <w:t>В</w:t>
      </w:r>
      <w:r w:rsidR="00C26362">
        <w:rPr>
          <w:szCs w:val="28"/>
        </w:rPr>
        <w:t xml:space="preserve"> ходе контрольного мероприятия установлено</w:t>
      </w:r>
      <w:r w:rsidR="00C26362">
        <w:rPr>
          <w:bCs/>
          <w:szCs w:val="28"/>
        </w:rPr>
        <w:t xml:space="preserve"> </w:t>
      </w:r>
      <w:r w:rsidR="00461B7D">
        <w:rPr>
          <w:bCs/>
          <w:szCs w:val="28"/>
        </w:rPr>
        <w:t>значительн</w:t>
      </w:r>
      <w:r w:rsidR="00C26362">
        <w:rPr>
          <w:bCs/>
          <w:szCs w:val="28"/>
        </w:rPr>
        <w:t>ое</w:t>
      </w:r>
      <w:r w:rsidR="001369AD">
        <w:rPr>
          <w:bCs/>
          <w:szCs w:val="28"/>
        </w:rPr>
        <w:t xml:space="preserve"> количество</w:t>
      </w:r>
      <w:r w:rsidR="00461B7D">
        <w:rPr>
          <w:bCs/>
          <w:szCs w:val="28"/>
        </w:rPr>
        <w:t xml:space="preserve"> нарушени</w:t>
      </w:r>
      <w:r w:rsidR="001369AD">
        <w:rPr>
          <w:bCs/>
          <w:szCs w:val="28"/>
        </w:rPr>
        <w:t>й</w:t>
      </w:r>
      <w:r w:rsidR="00461B7D">
        <w:rPr>
          <w:bCs/>
          <w:szCs w:val="28"/>
        </w:rPr>
        <w:t xml:space="preserve">, </w:t>
      </w:r>
      <w:r w:rsidR="00C26362">
        <w:rPr>
          <w:bCs/>
          <w:szCs w:val="28"/>
        </w:rPr>
        <w:t>выявленных</w:t>
      </w:r>
      <w:r w:rsidR="00461B7D">
        <w:rPr>
          <w:bCs/>
          <w:szCs w:val="28"/>
        </w:rPr>
        <w:t xml:space="preserve"> при выборочной проверке </w:t>
      </w:r>
      <w:r w:rsidR="001369AD">
        <w:rPr>
          <w:bCs/>
          <w:szCs w:val="28"/>
        </w:rPr>
        <w:t>документов, представленных получателями субсидий в рамках исполнения соглашений.</w:t>
      </w:r>
      <w:r w:rsidR="009B34BF">
        <w:rPr>
          <w:szCs w:val="28"/>
        </w:rPr>
        <w:t xml:space="preserve"> </w:t>
      </w:r>
    </w:p>
    <w:p w:rsidR="00F461C9" w:rsidRPr="00F461C9" w:rsidRDefault="00F461C9" w:rsidP="00C26362">
      <w:pPr>
        <w:spacing w:line="276" w:lineRule="auto"/>
        <w:ind w:firstLine="709"/>
        <w:jc w:val="both"/>
        <w:rPr>
          <w:color w:val="000000"/>
          <w:szCs w:val="28"/>
        </w:rPr>
      </w:pPr>
      <w:r w:rsidRPr="00F461C9">
        <w:rPr>
          <w:rFonts w:eastAsiaTheme="minorHAnsi"/>
          <w:iCs/>
          <w:szCs w:val="28"/>
          <w:lang w:eastAsia="en-US"/>
        </w:rPr>
        <w:t xml:space="preserve">По результатам контрольного мероприятия </w:t>
      </w:r>
      <w:r w:rsidR="003530BF">
        <w:rPr>
          <w:rFonts w:eastAsiaTheme="minorHAnsi"/>
          <w:iCs/>
          <w:szCs w:val="28"/>
          <w:lang w:eastAsia="en-US"/>
        </w:rPr>
        <w:t xml:space="preserve">объектам контроля даны рекомендации и </w:t>
      </w:r>
      <w:r w:rsidRPr="00F461C9">
        <w:rPr>
          <w:rFonts w:eastAsiaTheme="minorHAnsi"/>
          <w:iCs/>
          <w:szCs w:val="28"/>
          <w:lang w:eastAsia="en-US"/>
        </w:rPr>
        <w:t>внесен</w:t>
      </w:r>
      <w:r w:rsidR="000E6706">
        <w:rPr>
          <w:rFonts w:eastAsiaTheme="minorHAnsi"/>
          <w:iCs/>
          <w:szCs w:val="28"/>
          <w:lang w:eastAsia="en-US"/>
        </w:rPr>
        <w:t>ы</w:t>
      </w:r>
      <w:r w:rsidRPr="00F461C9">
        <w:rPr>
          <w:rFonts w:eastAsiaTheme="minorHAnsi"/>
          <w:iCs/>
          <w:szCs w:val="28"/>
          <w:lang w:eastAsia="en-US"/>
        </w:rPr>
        <w:t xml:space="preserve"> представлени</w:t>
      </w:r>
      <w:r w:rsidR="000E6706">
        <w:rPr>
          <w:rFonts w:eastAsiaTheme="minorHAnsi"/>
          <w:iCs/>
          <w:szCs w:val="28"/>
          <w:lang w:eastAsia="en-US"/>
        </w:rPr>
        <w:t>я</w:t>
      </w:r>
      <w:r w:rsidRPr="00F461C9">
        <w:rPr>
          <w:rFonts w:eastAsiaTheme="minorHAnsi"/>
          <w:iCs/>
          <w:szCs w:val="28"/>
          <w:lang w:eastAsia="en-US"/>
        </w:rPr>
        <w:t xml:space="preserve"> </w:t>
      </w:r>
      <w:r w:rsidR="001A17EA" w:rsidRPr="001A17EA">
        <w:rPr>
          <w:rFonts w:eastAsiaTheme="minorHAnsi"/>
          <w:iCs/>
          <w:szCs w:val="28"/>
          <w:lang w:eastAsia="en-US"/>
        </w:rPr>
        <w:t xml:space="preserve">в </w:t>
      </w:r>
      <w:r w:rsidR="001369AD" w:rsidRPr="001369AD">
        <w:rPr>
          <w:rFonts w:eastAsiaTheme="minorHAnsi"/>
          <w:iCs/>
          <w:szCs w:val="28"/>
          <w:lang w:eastAsia="en-US"/>
        </w:rPr>
        <w:t>департамент внутренней политики Приморского края, Фонд правовой поддержки миграционных процессов, Приморское региональное отделение Всероссийского общественного движения "Матери России", Приморск</w:t>
      </w:r>
      <w:r w:rsidR="001369AD">
        <w:rPr>
          <w:rFonts w:eastAsiaTheme="minorHAnsi"/>
          <w:iCs/>
          <w:szCs w:val="28"/>
          <w:lang w:eastAsia="en-US"/>
        </w:rPr>
        <w:t>ую</w:t>
      </w:r>
      <w:r w:rsidR="001369AD" w:rsidRPr="001369AD">
        <w:rPr>
          <w:rFonts w:eastAsiaTheme="minorHAnsi"/>
          <w:iCs/>
          <w:szCs w:val="28"/>
          <w:lang w:eastAsia="en-US"/>
        </w:rPr>
        <w:t xml:space="preserve"> региональн</w:t>
      </w:r>
      <w:r w:rsidR="001369AD">
        <w:rPr>
          <w:rFonts w:eastAsiaTheme="minorHAnsi"/>
          <w:iCs/>
          <w:szCs w:val="28"/>
          <w:lang w:eastAsia="en-US"/>
        </w:rPr>
        <w:t>ую</w:t>
      </w:r>
      <w:r w:rsidR="001369AD" w:rsidRPr="001369AD">
        <w:rPr>
          <w:rFonts w:eastAsiaTheme="minorHAnsi"/>
          <w:iCs/>
          <w:szCs w:val="28"/>
          <w:lang w:eastAsia="en-US"/>
        </w:rPr>
        <w:t xml:space="preserve"> общественн</w:t>
      </w:r>
      <w:r w:rsidR="001369AD">
        <w:rPr>
          <w:rFonts w:eastAsiaTheme="minorHAnsi"/>
          <w:iCs/>
          <w:szCs w:val="28"/>
          <w:lang w:eastAsia="en-US"/>
        </w:rPr>
        <w:t>ую</w:t>
      </w:r>
      <w:r w:rsidR="001369AD" w:rsidRPr="001369AD">
        <w:rPr>
          <w:rFonts w:eastAsiaTheme="minorHAnsi"/>
          <w:iCs/>
          <w:szCs w:val="28"/>
          <w:lang w:eastAsia="en-US"/>
        </w:rPr>
        <w:t xml:space="preserve"> организаци</w:t>
      </w:r>
      <w:r w:rsidR="001369AD">
        <w:rPr>
          <w:rFonts w:eastAsiaTheme="minorHAnsi"/>
          <w:iCs/>
          <w:szCs w:val="28"/>
          <w:lang w:eastAsia="en-US"/>
        </w:rPr>
        <w:t>ю</w:t>
      </w:r>
      <w:r w:rsidR="001369AD" w:rsidRPr="001369AD">
        <w:rPr>
          <w:rFonts w:eastAsiaTheme="minorHAnsi"/>
          <w:iCs/>
          <w:szCs w:val="28"/>
          <w:lang w:eastAsia="en-US"/>
        </w:rPr>
        <w:t xml:space="preserve"> содействия развитию экологических и культурных программ "Восток", Автономн</w:t>
      </w:r>
      <w:r w:rsidR="001369AD">
        <w:rPr>
          <w:rFonts w:eastAsiaTheme="minorHAnsi"/>
          <w:iCs/>
          <w:szCs w:val="28"/>
          <w:lang w:eastAsia="en-US"/>
        </w:rPr>
        <w:t>ую</w:t>
      </w:r>
      <w:r w:rsidR="001369AD" w:rsidRPr="001369AD">
        <w:rPr>
          <w:rFonts w:eastAsiaTheme="minorHAnsi"/>
          <w:iCs/>
          <w:szCs w:val="28"/>
          <w:lang w:eastAsia="en-US"/>
        </w:rPr>
        <w:t xml:space="preserve"> некоммерческ</w:t>
      </w:r>
      <w:r w:rsidR="001369AD">
        <w:rPr>
          <w:rFonts w:eastAsiaTheme="minorHAnsi"/>
          <w:iCs/>
          <w:szCs w:val="28"/>
          <w:lang w:eastAsia="en-US"/>
        </w:rPr>
        <w:t>ую</w:t>
      </w:r>
      <w:r w:rsidR="001369AD" w:rsidRPr="001369AD">
        <w:rPr>
          <w:rFonts w:eastAsiaTheme="minorHAnsi"/>
          <w:iCs/>
          <w:szCs w:val="28"/>
          <w:lang w:eastAsia="en-US"/>
        </w:rPr>
        <w:t xml:space="preserve"> организаци</w:t>
      </w:r>
      <w:r w:rsidR="001369AD">
        <w:rPr>
          <w:rFonts w:eastAsiaTheme="minorHAnsi"/>
          <w:iCs/>
          <w:szCs w:val="28"/>
          <w:lang w:eastAsia="en-US"/>
        </w:rPr>
        <w:t>ю</w:t>
      </w:r>
      <w:r w:rsidR="001369AD" w:rsidRPr="001369AD">
        <w:rPr>
          <w:rFonts w:eastAsiaTheme="minorHAnsi"/>
          <w:iCs/>
          <w:szCs w:val="28"/>
          <w:lang w:eastAsia="en-US"/>
        </w:rPr>
        <w:t xml:space="preserve"> дополнительного профессионального образования и консалтинга "Развитие"</w:t>
      </w:r>
      <w:r w:rsidRPr="007612CA">
        <w:rPr>
          <w:rFonts w:eastAsiaTheme="minorHAnsi"/>
          <w:iCs/>
          <w:szCs w:val="28"/>
          <w:lang w:eastAsia="en-US"/>
        </w:rPr>
        <w:t>.</w:t>
      </w:r>
    </w:p>
    <w:p w:rsidR="003A3DD3" w:rsidRPr="00D90B10" w:rsidRDefault="00F461C9" w:rsidP="008431ED">
      <w:pPr>
        <w:spacing w:line="276" w:lineRule="auto"/>
        <w:ind w:firstLine="709"/>
        <w:jc w:val="both"/>
        <w:rPr>
          <w:szCs w:val="28"/>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5067DD">
        <w:rPr>
          <w:rFonts w:eastAsiaTheme="minorHAnsi"/>
          <w:iCs/>
          <w:szCs w:val="28"/>
          <w:lang w:eastAsia="en-US"/>
        </w:rPr>
        <w:t xml:space="preserve"> и Губернатору Приморского края</w:t>
      </w:r>
      <w:r>
        <w:rPr>
          <w:rFonts w:eastAsiaTheme="minorHAnsi"/>
          <w:iCs/>
          <w:szCs w:val="28"/>
          <w:lang w:eastAsia="en-US"/>
        </w:rPr>
        <w:t>.</w:t>
      </w:r>
      <w:r w:rsidRPr="00F461C9">
        <w:rPr>
          <w:rFonts w:eastAsiaTheme="minorHAnsi"/>
          <w:iCs/>
          <w:szCs w:val="28"/>
          <w:lang w:eastAsia="en-US"/>
        </w:rPr>
        <w:t xml:space="preserve"> </w:t>
      </w:r>
      <w:bookmarkStart w:id="0" w:name="_GoBack"/>
      <w:bookmarkEnd w:id="0"/>
    </w:p>
    <w:sectPr w:rsidR="003A3DD3" w:rsidRPr="00D90B10"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B4" w:rsidRDefault="00E86EB4" w:rsidP="00290A12">
      <w:r>
        <w:separator/>
      </w:r>
    </w:p>
  </w:endnote>
  <w:endnote w:type="continuationSeparator" w:id="0">
    <w:p w:rsidR="00E86EB4" w:rsidRDefault="00E86EB4"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B4" w:rsidRDefault="00E86EB4" w:rsidP="00290A12">
      <w:r>
        <w:separator/>
      </w:r>
    </w:p>
  </w:footnote>
  <w:footnote w:type="continuationSeparator" w:id="0">
    <w:p w:rsidR="00E86EB4" w:rsidRDefault="00E86EB4"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8431ED">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E6706"/>
    <w:rsid w:val="000F27E1"/>
    <w:rsid w:val="000F2F92"/>
    <w:rsid w:val="000F37C0"/>
    <w:rsid w:val="000F75C9"/>
    <w:rsid w:val="001144DD"/>
    <w:rsid w:val="00114FCE"/>
    <w:rsid w:val="001201DC"/>
    <w:rsid w:val="00120C2C"/>
    <w:rsid w:val="001350BB"/>
    <w:rsid w:val="00136793"/>
    <w:rsid w:val="001369AD"/>
    <w:rsid w:val="0014102F"/>
    <w:rsid w:val="00150451"/>
    <w:rsid w:val="0015054F"/>
    <w:rsid w:val="001522FA"/>
    <w:rsid w:val="001533C1"/>
    <w:rsid w:val="00157E55"/>
    <w:rsid w:val="00160427"/>
    <w:rsid w:val="00171978"/>
    <w:rsid w:val="00171D60"/>
    <w:rsid w:val="00177280"/>
    <w:rsid w:val="00182C89"/>
    <w:rsid w:val="00183822"/>
    <w:rsid w:val="001946FD"/>
    <w:rsid w:val="00194ED2"/>
    <w:rsid w:val="001A17EA"/>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6C55"/>
    <w:rsid w:val="002D66B9"/>
    <w:rsid w:val="002E45A2"/>
    <w:rsid w:val="002E5733"/>
    <w:rsid w:val="002F2960"/>
    <w:rsid w:val="00303321"/>
    <w:rsid w:val="00306218"/>
    <w:rsid w:val="00312914"/>
    <w:rsid w:val="00312D00"/>
    <w:rsid w:val="00323662"/>
    <w:rsid w:val="0032682C"/>
    <w:rsid w:val="003312F6"/>
    <w:rsid w:val="00342EAF"/>
    <w:rsid w:val="00346687"/>
    <w:rsid w:val="003530BF"/>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75FC"/>
    <w:rsid w:val="00431D71"/>
    <w:rsid w:val="004322B5"/>
    <w:rsid w:val="004337E7"/>
    <w:rsid w:val="00447883"/>
    <w:rsid w:val="004501D4"/>
    <w:rsid w:val="00451655"/>
    <w:rsid w:val="004526E0"/>
    <w:rsid w:val="00453454"/>
    <w:rsid w:val="0046134B"/>
    <w:rsid w:val="00461B7D"/>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067DD"/>
    <w:rsid w:val="005139DC"/>
    <w:rsid w:val="00525E08"/>
    <w:rsid w:val="00534B4C"/>
    <w:rsid w:val="00535C33"/>
    <w:rsid w:val="00540249"/>
    <w:rsid w:val="005503D0"/>
    <w:rsid w:val="005504EF"/>
    <w:rsid w:val="005508C9"/>
    <w:rsid w:val="00552A22"/>
    <w:rsid w:val="005564E8"/>
    <w:rsid w:val="005614C8"/>
    <w:rsid w:val="00562E5C"/>
    <w:rsid w:val="00562EFD"/>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11407"/>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87FAC"/>
    <w:rsid w:val="006907DF"/>
    <w:rsid w:val="00694BD3"/>
    <w:rsid w:val="006A3BBA"/>
    <w:rsid w:val="006A7CD8"/>
    <w:rsid w:val="006C1DB4"/>
    <w:rsid w:val="006C2CFB"/>
    <w:rsid w:val="006C78FF"/>
    <w:rsid w:val="006D15C3"/>
    <w:rsid w:val="006D1865"/>
    <w:rsid w:val="006D1F19"/>
    <w:rsid w:val="006E1EF1"/>
    <w:rsid w:val="006E55F3"/>
    <w:rsid w:val="006E565C"/>
    <w:rsid w:val="006E59BE"/>
    <w:rsid w:val="006E6DBA"/>
    <w:rsid w:val="006E7A45"/>
    <w:rsid w:val="006F3285"/>
    <w:rsid w:val="00704A19"/>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31ED"/>
    <w:rsid w:val="00845745"/>
    <w:rsid w:val="0085114F"/>
    <w:rsid w:val="008638BA"/>
    <w:rsid w:val="00863A0B"/>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AE1"/>
    <w:rsid w:val="00950C08"/>
    <w:rsid w:val="00950ECD"/>
    <w:rsid w:val="00952877"/>
    <w:rsid w:val="00953839"/>
    <w:rsid w:val="0095642E"/>
    <w:rsid w:val="00962CA8"/>
    <w:rsid w:val="00972CFE"/>
    <w:rsid w:val="009732BB"/>
    <w:rsid w:val="00977286"/>
    <w:rsid w:val="00977527"/>
    <w:rsid w:val="00992346"/>
    <w:rsid w:val="00995BB7"/>
    <w:rsid w:val="00997F51"/>
    <w:rsid w:val="009A4945"/>
    <w:rsid w:val="009A758E"/>
    <w:rsid w:val="009B34B0"/>
    <w:rsid w:val="009B34BF"/>
    <w:rsid w:val="009C12A8"/>
    <w:rsid w:val="009D0FE6"/>
    <w:rsid w:val="009D2773"/>
    <w:rsid w:val="009D3CA8"/>
    <w:rsid w:val="009D5157"/>
    <w:rsid w:val="009D7937"/>
    <w:rsid w:val="009E07E1"/>
    <w:rsid w:val="009E4A2E"/>
    <w:rsid w:val="009F49E7"/>
    <w:rsid w:val="009F4E88"/>
    <w:rsid w:val="00A000B4"/>
    <w:rsid w:val="00A027A4"/>
    <w:rsid w:val="00A07064"/>
    <w:rsid w:val="00A1162D"/>
    <w:rsid w:val="00A2047E"/>
    <w:rsid w:val="00A3258C"/>
    <w:rsid w:val="00A3541E"/>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C61AA"/>
    <w:rsid w:val="00AD0B30"/>
    <w:rsid w:val="00AD430C"/>
    <w:rsid w:val="00AD4A85"/>
    <w:rsid w:val="00AD7063"/>
    <w:rsid w:val="00AE6426"/>
    <w:rsid w:val="00AE66CA"/>
    <w:rsid w:val="00AF4158"/>
    <w:rsid w:val="00B008A7"/>
    <w:rsid w:val="00B03266"/>
    <w:rsid w:val="00B04D3A"/>
    <w:rsid w:val="00B13E96"/>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D5F9F"/>
    <w:rsid w:val="00BF0B10"/>
    <w:rsid w:val="00BF2FE1"/>
    <w:rsid w:val="00BF6E4D"/>
    <w:rsid w:val="00C01C54"/>
    <w:rsid w:val="00C107ED"/>
    <w:rsid w:val="00C12B01"/>
    <w:rsid w:val="00C26362"/>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3733"/>
    <w:rsid w:val="00D34F5A"/>
    <w:rsid w:val="00D36055"/>
    <w:rsid w:val="00D4097D"/>
    <w:rsid w:val="00D44BFF"/>
    <w:rsid w:val="00D51B4D"/>
    <w:rsid w:val="00D57D89"/>
    <w:rsid w:val="00D60A16"/>
    <w:rsid w:val="00D63EFC"/>
    <w:rsid w:val="00D6502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D797E"/>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86EB4"/>
    <w:rsid w:val="00E9102A"/>
    <w:rsid w:val="00E92367"/>
    <w:rsid w:val="00EA0104"/>
    <w:rsid w:val="00EA4B5F"/>
    <w:rsid w:val="00EB08B0"/>
    <w:rsid w:val="00EB36F2"/>
    <w:rsid w:val="00EC0BAD"/>
    <w:rsid w:val="00EC0EAF"/>
    <w:rsid w:val="00EC3166"/>
    <w:rsid w:val="00ED2C5E"/>
    <w:rsid w:val="00ED366F"/>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4234"/>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A6CB1-A93B-4850-873D-782B5CDA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15</cp:revision>
  <cp:lastPrinted>2022-05-25T05:31:00Z</cp:lastPrinted>
  <dcterms:created xsi:type="dcterms:W3CDTF">2021-03-24T06:02:00Z</dcterms:created>
  <dcterms:modified xsi:type="dcterms:W3CDTF">2023-06-15T01:30:00Z</dcterms:modified>
</cp:coreProperties>
</file>